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43996" w14:textId="604914BE" w:rsidR="00294899" w:rsidRPr="00E034AB" w:rsidRDefault="00371C50" w:rsidP="004E5A1A">
      <w:pPr>
        <w:spacing w:line="360" w:lineRule="auto"/>
        <w:rPr>
          <w:rFonts w:ascii="Arial" w:hAnsi="Arial" w:cs="Arial"/>
          <w:b/>
          <w:sz w:val="24"/>
          <w:szCs w:val="24"/>
        </w:rPr>
      </w:pPr>
      <w:r w:rsidRPr="00E034AB">
        <w:rPr>
          <w:rFonts w:ascii="Arial" w:hAnsi="Arial" w:cs="Arial"/>
          <w:noProof/>
          <w:sz w:val="24"/>
          <w:szCs w:val="24"/>
        </w:rPr>
        <w:drawing>
          <wp:anchor distT="0" distB="0" distL="114300" distR="114300" simplePos="0" relativeHeight="251658240" behindDoc="0" locked="0" layoutInCell="1" allowOverlap="1" wp14:anchorId="36BD857B" wp14:editId="0498F557">
            <wp:simplePos x="0" y="0"/>
            <wp:positionH relativeFrom="column">
              <wp:posOffset>4062730</wp:posOffset>
            </wp:positionH>
            <wp:positionV relativeFrom="paragraph">
              <wp:posOffset>-747395</wp:posOffset>
            </wp:positionV>
            <wp:extent cx="1943100" cy="450757"/>
            <wp:effectExtent l="0" t="0" r="0" b="6985"/>
            <wp:wrapNone/>
            <wp:docPr id="3" name="Afbeelding 2" descr="Afbeelding met Lettertype, tekst, logo, Graphics&#10;&#10;Automatisch gegenereerde beschrijving">
              <a:extLst xmlns:a="http://schemas.openxmlformats.org/drawingml/2006/main">
                <a:ext uri="{FF2B5EF4-FFF2-40B4-BE49-F238E27FC236}">
                  <a16:creationId xmlns:a16="http://schemas.microsoft.com/office/drawing/2014/main" id="{22814B99-35BE-8924-6021-CE45815F5E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2" descr="Afbeelding met Lettertype, tekst, logo, Graphics&#10;&#10;Automatisch gegenereerde beschrijving">
                      <a:extLst>
                        <a:ext uri="{FF2B5EF4-FFF2-40B4-BE49-F238E27FC236}">
                          <a16:creationId xmlns:a16="http://schemas.microsoft.com/office/drawing/2014/main" id="{22814B99-35BE-8924-6021-CE45815F5E6D}"/>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1943100" cy="450757"/>
                    </a:xfrm>
                    <a:prstGeom prst="rect">
                      <a:avLst/>
                    </a:prstGeom>
                  </pic:spPr>
                </pic:pic>
              </a:graphicData>
            </a:graphic>
            <wp14:sizeRelH relativeFrom="margin">
              <wp14:pctWidth>0</wp14:pctWidth>
            </wp14:sizeRelH>
            <wp14:sizeRelV relativeFrom="margin">
              <wp14:pctHeight>0</wp14:pctHeight>
            </wp14:sizeRelV>
          </wp:anchor>
        </w:drawing>
      </w:r>
      <w:r w:rsidR="00294899" w:rsidRPr="00E034AB">
        <w:rPr>
          <w:rFonts w:ascii="Arial" w:hAnsi="Arial" w:cs="Arial"/>
          <w:b/>
          <w:sz w:val="24"/>
          <w:szCs w:val="24"/>
        </w:rPr>
        <w:t xml:space="preserve">Bijlage </w:t>
      </w:r>
      <w:r w:rsidR="00091041" w:rsidRPr="00E034AB">
        <w:rPr>
          <w:rFonts w:ascii="Arial" w:hAnsi="Arial" w:cs="Arial"/>
          <w:b/>
          <w:sz w:val="24"/>
          <w:szCs w:val="24"/>
        </w:rPr>
        <w:t>6</w:t>
      </w:r>
      <w:r w:rsidR="00B06D8E" w:rsidRPr="00E034AB">
        <w:rPr>
          <w:rFonts w:ascii="Arial" w:hAnsi="Arial" w:cs="Arial"/>
          <w:b/>
          <w:sz w:val="24"/>
          <w:szCs w:val="24"/>
        </w:rPr>
        <w:t xml:space="preserve"> – </w:t>
      </w:r>
      <w:r w:rsidR="00294899" w:rsidRPr="00E034AB">
        <w:rPr>
          <w:rFonts w:ascii="Arial" w:hAnsi="Arial" w:cs="Arial"/>
          <w:b/>
          <w:sz w:val="24"/>
          <w:szCs w:val="24"/>
        </w:rPr>
        <w:t>Antwoordformulier Gunningcriteria</w:t>
      </w:r>
    </w:p>
    <w:p w14:paraId="090220B6" w14:textId="77777777" w:rsidR="00294899" w:rsidRPr="00E034AB" w:rsidRDefault="00294899" w:rsidP="0051087A">
      <w:pPr>
        <w:spacing w:line="360" w:lineRule="auto"/>
        <w:jc w:val="center"/>
        <w:rPr>
          <w:rFonts w:ascii="Arial" w:hAnsi="Arial" w:cs="Arial"/>
          <w:b/>
          <w:sz w:val="21"/>
          <w:szCs w:val="21"/>
        </w:rPr>
      </w:pPr>
    </w:p>
    <w:p w14:paraId="45E93BA0" w14:textId="01B29171" w:rsidR="00071EC2" w:rsidRPr="00E034AB" w:rsidRDefault="00071EC2" w:rsidP="0051087A">
      <w:pPr>
        <w:spacing w:line="360" w:lineRule="auto"/>
        <w:rPr>
          <w:rFonts w:ascii="Arial" w:hAnsi="Arial" w:cs="Arial"/>
          <w:sz w:val="20"/>
          <w:szCs w:val="20"/>
        </w:rPr>
      </w:pPr>
      <w:r w:rsidRPr="00E034AB">
        <w:rPr>
          <w:rFonts w:ascii="Arial" w:hAnsi="Arial" w:cs="Arial"/>
          <w:sz w:val="20"/>
          <w:szCs w:val="20"/>
        </w:rPr>
        <w:t>Datum:</w:t>
      </w:r>
      <w:r w:rsidRPr="00E034AB">
        <w:rPr>
          <w:rFonts w:ascii="Arial" w:hAnsi="Arial" w:cs="Arial"/>
          <w:sz w:val="20"/>
          <w:szCs w:val="20"/>
        </w:rPr>
        <w:tab/>
      </w:r>
      <w:r w:rsidRPr="00E034AB">
        <w:rPr>
          <w:rFonts w:ascii="Arial" w:hAnsi="Arial" w:cs="Arial"/>
          <w:sz w:val="20"/>
          <w:szCs w:val="20"/>
        </w:rPr>
        <w:tab/>
      </w:r>
      <w:r w:rsidRPr="00E034AB">
        <w:rPr>
          <w:rFonts w:ascii="Arial" w:hAnsi="Arial" w:cs="Arial"/>
          <w:sz w:val="20"/>
          <w:szCs w:val="20"/>
        </w:rPr>
        <w:tab/>
      </w:r>
      <w:r w:rsidR="00091041" w:rsidRPr="00E034AB">
        <w:rPr>
          <w:rFonts w:ascii="Arial" w:hAnsi="Arial" w:cs="Arial"/>
          <w:sz w:val="20"/>
          <w:szCs w:val="20"/>
        </w:rPr>
        <w:t>11 maart 2025</w:t>
      </w:r>
      <w:r w:rsidR="004E5A1A" w:rsidRPr="00E034AB">
        <w:rPr>
          <w:rFonts w:ascii="Arial" w:hAnsi="Arial" w:cs="Arial"/>
          <w:sz w:val="20"/>
          <w:szCs w:val="20"/>
        </w:rPr>
        <w:br/>
      </w:r>
      <w:r w:rsidRPr="00E034AB">
        <w:rPr>
          <w:rFonts w:ascii="Arial" w:hAnsi="Arial" w:cs="Arial"/>
          <w:sz w:val="20"/>
          <w:szCs w:val="20"/>
        </w:rPr>
        <w:t xml:space="preserve">Naam aanbesteding: </w:t>
      </w:r>
      <w:r w:rsidR="00371C50" w:rsidRPr="00E034AB">
        <w:rPr>
          <w:rFonts w:ascii="Arial" w:hAnsi="Arial" w:cs="Arial"/>
          <w:sz w:val="20"/>
          <w:szCs w:val="20"/>
        </w:rPr>
        <w:tab/>
      </w:r>
      <w:r w:rsidR="00D86FAD" w:rsidRPr="00E034AB">
        <w:rPr>
          <w:rFonts w:ascii="Arial" w:hAnsi="Arial" w:cs="Arial"/>
          <w:sz w:val="20"/>
          <w:szCs w:val="20"/>
        </w:rPr>
        <w:t xml:space="preserve">Ea </w:t>
      </w:r>
      <w:r w:rsidR="00091041" w:rsidRPr="00E034AB">
        <w:rPr>
          <w:rFonts w:ascii="Arial" w:hAnsi="Arial" w:cs="Arial"/>
          <w:sz w:val="20"/>
          <w:szCs w:val="20"/>
        </w:rPr>
        <w:t>Openbare verlichting</w:t>
      </w:r>
    </w:p>
    <w:p w14:paraId="34EF772F" w14:textId="77777777" w:rsidR="00091041" w:rsidRPr="00E034AB" w:rsidRDefault="00091041" w:rsidP="0051087A">
      <w:pPr>
        <w:spacing w:line="360" w:lineRule="auto"/>
        <w:rPr>
          <w:rFonts w:ascii="Arial" w:hAnsi="Arial" w:cs="Arial"/>
          <w:sz w:val="20"/>
          <w:szCs w:val="20"/>
        </w:rPr>
      </w:pPr>
    </w:p>
    <w:p w14:paraId="3BA299E8" w14:textId="7A7FCFB5" w:rsidR="005D5691" w:rsidRPr="00E034AB" w:rsidRDefault="005D5691" w:rsidP="005D5691">
      <w:pPr>
        <w:widowControl w:val="0"/>
        <w:tabs>
          <w:tab w:val="center" w:pos="4536"/>
        </w:tabs>
        <w:autoSpaceDE w:val="0"/>
        <w:autoSpaceDN w:val="0"/>
        <w:adjustRightInd w:val="0"/>
        <w:spacing w:after="0" w:line="240" w:lineRule="auto"/>
        <w:jc w:val="both"/>
        <w:rPr>
          <w:rFonts w:ascii="Arial" w:hAnsi="Arial" w:cs="Arial"/>
          <w:sz w:val="20"/>
          <w:szCs w:val="20"/>
        </w:rPr>
      </w:pPr>
      <w:r w:rsidRPr="00E034AB">
        <w:rPr>
          <w:rFonts w:ascii="Arial" w:hAnsi="Arial" w:cs="Arial"/>
          <w:sz w:val="20"/>
          <w:szCs w:val="20"/>
        </w:rPr>
        <w:t xml:space="preserve">U dient uw antwoorden op de Gunningcriteria in dit antwoordformulier op te nemen. Dit formulier voegt u toe aan uw Inschrijving. </w:t>
      </w:r>
    </w:p>
    <w:p w14:paraId="56E455C6" w14:textId="77777777" w:rsidR="008F16F6" w:rsidRPr="00E034AB" w:rsidRDefault="008F16F6" w:rsidP="005D5691">
      <w:pPr>
        <w:widowControl w:val="0"/>
        <w:tabs>
          <w:tab w:val="center" w:pos="4536"/>
        </w:tabs>
        <w:autoSpaceDE w:val="0"/>
        <w:autoSpaceDN w:val="0"/>
        <w:adjustRightInd w:val="0"/>
        <w:spacing w:after="0" w:line="240" w:lineRule="auto"/>
        <w:jc w:val="both"/>
        <w:rPr>
          <w:rFonts w:ascii="Arial" w:hAnsi="Arial" w:cs="Arial"/>
          <w:sz w:val="20"/>
          <w:szCs w:val="20"/>
        </w:rPr>
      </w:pPr>
    </w:p>
    <w:p w14:paraId="67F7391D" w14:textId="77777777" w:rsidR="005D5691" w:rsidRPr="00E034AB" w:rsidRDefault="005D5691" w:rsidP="005D5691">
      <w:pPr>
        <w:widowControl w:val="0"/>
        <w:tabs>
          <w:tab w:val="center" w:pos="4536"/>
        </w:tabs>
        <w:autoSpaceDE w:val="0"/>
        <w:autoSpaceDN w:val="0"/>
        <w:adjustRightInd w:val="0"/>
        <w:spacing w:after="0" w:line="240" w:lineRule="auto"/>
        <w:jc w:val="both"/>
        <w:rPr>
          <w:rFonts w:ascii="Arial" w:hAnsi="Arial" w:cs="Arial"/>
          <w:sz w:val="20"/>
          <w:szCs w:val="20"/>
        </w:rPr>
      </w:pPr>
    </w:p>
    <w:p w14:paraId="1C57836E" w14:textId="75431523" w:rsidR="00516FAF" w:rsidRPr="00E034AB" w:rsidRDefault="00D41C06" w:rsidP="00D41C06">
      <w:pPr>
        <w:pBdr>
          <w:top w:val="single" w:sz="4" w:space="1" w:color="auto"/>
          <w:left w:val="single" w:sz="4" w:space="1" w:color="auto"/>
          <w:bottom w:val="single" w:sz="4" w:space="1" w:color="auto"/>
          <w:right w:val="single" w:sz="4" w:space="4" w:color="auto"/>
        </w:pBdr>
        <w:shd w:val="clear" w:color="auto" w:fill="DEEAF6" w:themeFill="accent1" w:themeFillTint="33"/>
        <w:spacing w:after="0" w:line="240" w:lineRule="auto"/>
        <w:jc w:val="both"/>
        <w:rPr>
          <w:rFonts w:ascii="Arial" w:hAnsi="Arial" w:cs="Arial"/>
          <w:sz w:val="20"/>
          <w:szCs w:val="20"/>
          <w:u w:val="single"/>
        </w:rPr>
      </w:pPr>
      <w:r w:rsidRPr="00E034AB">
        <w:rPr>
          <w:rFonts w:ascii="Arial" w:hAnsi="Arial" w:cs="Arial"/>
          <w:b/>
          <w:sz w:val="20"/>
          <w:szCs w:val="20"/>
        </w:rPr>
        <w:t>Let op:</w:t>
      </w:r>
      <w:r w:rsidRPr="00E034AB">
        <w:rPr>
          <w:rFonts w:ascii="Arial" w:hAnsi="Arial" w:cs="Arial"/>
          <w:sz w:val="20"/>
          <w:szCs w:val="20"/>
        </w:rPr>
        <w:t xml:space="preserve"> Gebruik voor de beantwoording van de kwalitatieve Gunningscriteria niet meer dan maximaal aantal pagina’s per subcriterium. Indien u toch meer pagina’s aanlevert dan het maximaal aantal pagina’s, dan wordt per subcriterium uitsluitend het maximaal aantal pagina’s betrokken in de beoordeling. De overige pagina’s worden buiten beschouwing gelaten.</w:t>
      </w:r>
    </w:p>
    <w:p w14:paraId="6459D186" w14:textId="77777777" w:rsidR="00881C4F" w:rsidRPr="00E034AB" w:rsidRDefault="00881C4F" w:rsidP="00C67DCA">
      <w:pPr>
        <w:widowControl w:val="0"/>
        <w:tabs>
          <w:tab w:val="center" w:pos="4536"/>
        </w:tabs>
        <w:autoSpaceDE w:val="0"/>
        <w:autoSpaceDN w:val="0"/>
        <w:adjustRightInd w:val="0"/>
        <w:spacing w:after="0" w:line="240" w:lineRule="auto"/>
        <w:rPr>
          <w:rFonts w:ascii="Arial" w:hAnsi="Arial" w:cs="Arial"/>
          <w:sz w:val="20"/>
          <w:szCs w:val="20"/>
        </w:rPr>
      </w:pPr>
    </w:p>
    <w:p w14:paraId="64C7F538" w14:textId="77777777" w:rsidR="00D146C3" w:rsidRPr="00E034AB" w:rsidRDefault="00D146C3" w:rsidP="00C67DCA">
      <w:pPr>
        <w:widowControl w:val="0"/>
        <w:tabs>
          <w:tab w:val="center" w:pos="4536"/>
        </w:tabs>
        <w:autoSpaceDE w:val="0"/>
        <w:autoSpaceDN w:val="0"/>
        <w:adjustRightInd w:val="0"/>
        <w:spacing w:after="0" w:line="240" w:lineRule="auto"/>
        <w:rPr>
          <w:rFonts w:ascii="Arial" w:hAnsi="Arial" w:cs="Arial"/>
          <w:sz w:val="20"/>
          <w:szCs w:val="20"/>
        </w:rPr>
      </w:pPr>
    </w:p>
    <w:p w14:paraId="112F3CD2" w14:textId="5C3D0DDE" w:rsidR="00D24E03" w:rsidRPr="00E034AB" w:rsidRDefault="00D24E03">
      <w:pPr>
        <w:rPr>
          <w:rFonts w:ascii="Arial" w:hAnsi="Arial" w:cs="Arial"/>
          <w:sz w:val="20"/>
          <w:szCs w:val="20"/>
        </w:rPr>
      </w:pPr>
      <w:r w:rsidRPr="00E034AB">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1"/>
        <w:gridCol w:w="8209"/>
      </w:tblGrid>
      <w:tr w:rsidR="00CC1A4D" w:rsidRPr="00E034AB" w14:paraId="3A72A163" w14:textId="77777777" w:rsidTr="00760230">
        <w:trPr>
          <w:trHeight w:val="508"/>
        </w:trPr>
        <w:tc>
          <w:tcPr>
            <w:tcW w:w="841" w:type="dxa"/>
            <w:tcMar>
              <w:top w:w="0" w:type="dxa"/>
              <w:left w:w="108" w:type="dxa"/>
              <w:bottom w:w="0" w:type="dxa"/>
              <w:right w:w="108" w:type="dxa"/>
            </w:tcMar>
            <w:hideMark/>
          </w:tcPr>
          <w:p w14:paraId="7643F45A" w14:textId="0CFC91AE" w:rsidR="00CC1A4D" w:rsidRPr="00E034AB" w:rsidRDefault="00CC1A4D">
            <w:pPr>
              <w:spacing w:after="0"/>
              <w:jc w:val="both"/>
              <w:rPr>
                <w:rFonts w:ascii="Arial" w:hAnsi="Arial" w:cs="Arial"/>
                <w:sz w:val="20"/>
                <w:szCs w:val="20"/>
              </w:rPr>
            </w:pPr>
            <w:r w:rsidRPr="00E034AB">
              <w:rPr>
                <w:rFonts w:ascii="Arial" w:hAnsi="Arial" w:cs="Arial"/>
                <w:b/>
                <w:sz w:val="20"/>
                <w:szCs w:val="20"/>
              </w:rPr>
              <w:lastRenderedPageBreak/>
              <w:t>GC-K1</w:t>
            </w:r>
          </w:p>
        </w:tc>
        <w:tc>
          <w:tcPr>
            <w:tcW w:w="8209" w:type="dxa"/>
            <w:tcMar>
              <w:top w:w="0" w:type="dxa"/>
              <w:left w:w="108" w:type="dxa"/>
              <w:bottom w:w="0" w:type="dxa"/>
              <w:right w:w="108" w:type="dxa"/>
            </w:tcMar>
          </w:tcPr>
          <w:p w14:paraId="7C773B00" w14:textId="77777777" w:rsidR="00CD4FD7" w:rsidRPr="00E034AB" w:rsidRDefault="00CD4FD7" w:rsidP="00CD4FD7">
            <w:pPr>
              <w:spacing w:line="276" w:lineRule="auto"/>
              <w:rPr>
                <w:rFonts w:ascii="Arial" w:hAnsi="Arial" w:cs="Arial"/>
                <w:sz w:val="20"/>
                <w:szCs w:val="20"/>
              </w:rPr>
            </w:pPr>
            <w:r w:rsidRPr="00E034AB">
              <w:rPr>
                <w:rFonts w:ascii="Arial" w:hAnsi="Arial" w:cs="Arial"/>
                <w:sz w:val="20"/>
                <w:szCs w:val="20"/>
              </w:rPr>
              <w:t>Aanbestedende dienst wil inzicht krijgen in basisdienstverlening en transparantie in de prijssystematiek van de openbare verlichting in de stad. De inschrijver dient hiertoe minimaal een beschrijving te geven van:</w:t>
            </w:r>
          </w:p>
          <w:p w14:paraId="051F749A" w14:textId="77777777" w:rsidR="00CD4FD7" w:rsidRPr="00E034AB" w:rsidRDefault="00CD4FD7" w:rsidP="00CD4FD7">
            <w:pPr>
              <w:pStyle w:val="Lijstalinea"/>
              <w:numPr>
                <w:ilvl w:val="0"/>
                <w:numId w:val="4"/>
              </w:numPr>
              <w:spacing w:after="0" w:line="276" w:lineRule="auto"/>
              <w:rPr>
                <w:rStyle w:val="normaltextrun"/>
                <w:rFonts w:ascii="Arial" w:hAnsi="Arial" w:cs="Arial"/>
                <w:sz w:val="20"/>
                <w:szCs w:val="20"/>
              </w:rPr>
            </w:pPr>
            <w:r w:rsidRPr="00E034AB">
              <w:rPr>
                <w:rFonts w:ascii="Arial" w:hAnsi="Arial" w:cs="Arial"/>
                <w:sz w:val="20"/>
                <w:szCs w:val="20"/>
              </w:rPr>
              <w:t xml:space="preserve">De wijze waarop </w:t>
            </w:r>
            <w:r w:rsidRPr="00E034AB">
              <w:rPr>
                <w:rStyle w:val="normaltextrun"/>
                <w:rFonts w:ascii="Arial" w:hAnsi="Arial" w:cs="Arial"/>
                <w:sz w:val="20"/>
                <w:szCs w:val="20"/>
              </w:rPr>
              <w:t xml:space="preserve">Inschrijver verantwoording neemt voor het ontwerp, test, beheer en onderhoud van de </w:t>
            </w:r>
            <w:r w:rsidRPr="00E034AB">
              <w:rPr>
                <w:rFonts w:ascii="Arial" w:hAnsi="Arial" w:cs="Arial"/>
                <w:sz w:val="20"/>
                <w:szCs w:val="20"/>
              </w:rPr>
              <w:t>van de openbare verlichting</w:t>
            </w:r>
            <w:r w:rsidRPr="00E034AB">
              <w:rPr>
                <w:rStyle w:val="normaltextrun"/>
                <w:rFonts w:ascii="Arial" w:hAnsi="Arial" w:cs="Arial"/>
                <w:sz w:val="20"/>
                <w:szCs w:val="20"/>
              </w:rPr>
              <w:t>;</w:t>
            </w:r>
          </w:p>
          <w:p w14:paraId="22C8E654" w14:textId="77777777" w:rsidR="00CD4FD7" w:rsidRPr="00E034AB" w:rsidRDefault="00CD4FD7" w:rsidP="00CD4FD7">
            <w:pPr>
              <w:pStyle w:val="Lijstalinea"/>
              <w:numPr>
                <w:ilvl w:val="0"/>
                <w:numId w:val="4"/>
              </w:numPr>
              <w:spacing w:after="0" w:line="276" w:lineRule="auto"/>
              <w:rPr>
                <w:rFonts w:ascii="Arial" w:hAnsi="Arial" w:cs="Arial"/>
                <w:sz w:val="20"/>
                <w:szCs w:val="20"/>
              </w:rPr>
            </w:pPr>
            <w:r w:rsidRPr="00E034AB">
              <w:rPr>
                <w:rFonts w:ascii="Arial" w:eastAsia="Calibri" w:hAnsi="Arial" w:cs="Arial"/>
                <w:color w:val="000000" w:themeColor="text1"/>
                <w:sz w:val="20"/>
                <w:szCs w:val="20"/>
              </w:rPr>
              <w:t>De</w:t>
            </w:r>
            <w:r w:rsidRPr="00E034AB">
              <w:rPr>
                <w:rFonts w:ascii="Arial" w:hAnsi="Arial" w:cs="Arial"/>
                <w:sz w:val="20"/>
                <w:szCs w:val="20"/>
              </w:rPr>
              <w:t xml:space="preserve"> calculatie structuur in de dienstverlening en het werk (openboek/kostprijs +, of een andere transparante methodiek) die Inschrijver biedt. Hiertoe dient een voorbeeld uitgewerkt te worden, gebaseerd op de casus zoals opgenomen bij subgunningscriterium 3. Alle mogelijke kostencomponenten die de Gemeente aan Inschrijver verschuldigd kan zijn, dienen hierbij beschreven te worden, voorzien te zijn van staffels bij grotere Uitvragen;</w:t>
            </w:r>
          </w:p>
          <w:p w14:paraId="1038E8B4" w14:textId="77777777" w:rsidR="00CD4FD7" w:rsidRPr="00E034AB" w:rsidRDefault="00CD4FD7" w:rsidP="00CD4FD7">
            <w:pPr>
              <w:pStyle w:val="Lijstalinea"/>
              <w:numPr>
                <w:ilvl w:val="0"/>
                <w:numId w:val="4"/>
              </w:numPr>
              <w:spacing w:after="0" w:line="276" w:lineRule="auto"/>
              <w:rPr>
                <w:rFonts w:ascii="Arial" w:hAnsi="Arial" w:cs="Arial"/>
                <w:sz w:val="20"/>
                <w:szCs w:val="20"/>
              </w:rPr>
            </w:pPr>
            <w:r w:rsidRPr="00E034AB">
              <w:rPr>
                <w:rFonts w:ascii="Arial" w:eastAsia="Calibri" w:hAnsi="Arial" w:cs="Arial"/>
                <w:color w:val="000000" w:themeColor="text1"/>
                <w:sz w:val="20"/>
                <w:szCs w:val="20"/>
              </w:rPr>
              <w:t>De manier waarop Inschrijver</w:t>
            </w:r>
            <w:r w:rsidRPr="00E034AB">
              <w:rPr>
                <w:rFonts w:ascii="Arial" w:hAnsi="Arial" w:cs="Arial"/>
                <w:sz w:val="20"/>
                <w:szCs w:val="20"/>
              </w:rPr>
              <w:t xml:space="preserve"> een open calculatie structuur in de dienstverlening en het werk biedt bij de overige en toekomstige besteksposten en de mate waarin die verifieerbaar en marktconform is;</w:t>
            </w:r>
          </w:p>
          <w:p w14:paraId="7244001A" w14:textId="77777777" w:rsidR="00CD4FD7" w:rsidRPr="00E034AB" w:rsidRDefault="00CD4FD7" w:rsidP="00CD4FD7">
            <w:pPr>
              <w:pStyle w:val="Lijstalinea"/>
              <w:numPr>
                <w:ilvl w:val="0"/>
                <w:numId w:val="4"/>
              </w:numPr>
              <w:spacing w:after="0" w:line="276" w:lineRule="auto"/>
              <w:rPr>
                <w:rFonts w:ascii="Arial" w:hAnsi="Arial" w:cs="Arial"/>
                <w:sz w:val="20"/>
                <w:szCs w:val="20"/>
              </w:rPr>
            </w:pPr>
            <w:r w:rsidRPr="00E034AB">
              <w:rPr>
                <w:rFonts w:ascii="Arial" w:hAnsi="Arial" w:cs="Arial"/>
                <w:sz w:val="20"/>
                <w:szCs w:val="20"/>
              </w:rPr>
              <w:t>Systematiek bij (door-)levering van onderdelen, kortingspercentages op prijslijsten, op zowel de eenlingen als in staffels;</w:t>
            </w:r>
          </w:p>
          <w:p w14:paraId="35C4E6EC" w14:textId="77777777" w:rsidR="00CD4FD7" w:rsidRPr="00E034AB" w:rsidRDefault="00CD4FD7" w:rsidP="00CD4FD7">
            <w:pPr>
              <w:pStyle w:val="Lijstalinea"/>
              <w:numPr>
                <w:ilvl w:val="0"/>
                <w:numId w:val="4"/>
              </w:numPr>
              <w:spacing w:after="0" w:line="276" w:lineRule="auto"/>
              <w:rPr>
                <w:rFonts w:ascii="Arial" w:hAnsi="Arial" w:cs="Arial"/>
                <w:sz w:val="20"/>
                <w:szCs w:val="20"/>
              </w:rPr>
            </w:pPr>
            <w:r w:rsidRPr="00E034AB">
              <w:rPr>
                <w:rFonts w:ascii="Arial" w:hAnsi="Arial" w:cs="Arial"/>
                <w:sz w:val="20"/>
                <w:szCs w:val="20"/>
              </w:rPr>
              <w:t>De manier waarop Inschrijver het proces van de totstandkoming van het materialenboek organiseert, uitvoert en realiseert;</w:t>
            </w:r>
          </w:p>
          <w:p w14:paraId="5DDBC0C7" w14:textId="77777777" w:rsidR="00CD4FD7" w:rsidRPr="00E034AB" w:rsidRDefault="00CD4FD7" w:rsidP="00CD4FD7">
            <w:pPr>
              <w:pStyle w:val="Lijstalinea"/>
              <w:numPr>
                <w:ilvl w:val="0"/>
                <w:numId w:val="4"/>
              </w:numPr>
              <w:spacing w:after="0" w:line="276" w:lineRule="auto"/>
              <w:rPr>
                <w:rFonts w:ascii="Arial" w:hAnsi="Arial" w:cs="Arial"/>
                <w:sz w:val="20"/>
                <w:szCs w:val="20"/>
              </w:rPr>
            </w:pPr>
            <w:r w:rsidRPr="00E034AB">
              <w:rPr>
                <w:rFonts w:ascii="Arial" w:hAnsi="Arial" w:cs="Arial"/>
                <w:sz w:val="20"/>
                <w:szCs w:val="20"/>
              </w:rPr>
              <w:t>De engineeringswerkzaamheden en de verschillende functies die hierin geboden worden.</w:t>
            </w:r>
          </w:p>
          <w:p w14:paraId="527F725A" w14:textId="77777777" w:rsidR="00CD4FD7" w:rsidRPr="00E034AB" w:rsidRDefault="00CD4FD7" w:rsidP="00CD4FD7">
            <w:pPr>
              <w:pStyle w:val="Lijstalinea"/>
              <w:numPr>
                <w:ilvl w:val="0"/>
                <w:numId w:val="4"/>
              </w:numPr>
              <w:spacing w:after="0" w:line="276" w:lineRule="auto"/>
              <w:rPr>
                <w:rFonts w:ascii="Arial" w:hAnsi="Arial" w:cs="Arial"/>
                <w:sz w:val="20"/>
                <w:szCs w:val="20"/>
              </w:rPr>
            </w:pPr>
            <w:r w:rsidRPr="00E034AB">
              <w:rPr>
                <w:rFonts w:ascii="Arial" w:hAnsi="Arial" w:cs="Arial"/>
                <w:sz w:val="20"/>
                <w:szCs w:val="20"/>
              </w:rPr>
              <w:t>Incentives voor Inschrijver om proactief met voorstellen te komen die leiden tot verhoging van efficiency en of effectiviteit;</w:t>
            </w:r>
          </w:p>
          <w:p w14:paraId="7E52BB49" w14:textId="77777777" w:rsidR="00CD4FD7" w:rsidRPr="00E034AB" w:rsidRDefault="00CD4FD7" w:rsidP="00CD4FD7">
            <w:pPr>
              <w:pStyle w:val="Lijstalinea"/>
              <w:numPr>
                <w:ilvl w:val="0"/>
                <w:numId w:val="4"/>
              </w:numPr>
              <w:spacing w:after="0" w:line="276" w:lineRule="auto"/>
              <w:rPr>
                <w:rStyle w:val="normaltextrun"/>
                <w:rFonts w:ascii="Arial" w:hAnsi="Arial" w:cs="Arial"/>
                <w:sz w:val="20"/>
                <w:szCs w:val="20"/>
              </w:rPr>
            </w:pPr>
            <w:r w:rsidRPr="00E034AB">
              <w:rPr>
                <w:rFonts w:ascii="Arial" w:hAnsi="Arial" w:cs="Arial"/>
                <w:sz w:val="20"/>
                <w:szCs w:val="20"/>
              </w:rPr>
              <w:t>Toelichting over de gehanteerde systematiek, de verschillende kostencomponenten, de beheersbaarheid van de kosten e.d.. Het is aan Inschrijver om een werkbare systematiek van de integrale kosten te ontwikkelen, die bovendien in staffels is opgebouwd naar gelang meer Uitvragen worden gedaan.</w:t>
            </w:r>
            <w:r w:rsidRPr="00E034AB">
              <w:rPr>
                <w:rStyle w:val="normaltextrun"/>
                <w:rFonts w:ascii="Arial" w:hAnsi="Arial" w:cs="Arial"/>
                <w:sz w:val="20"/>
                <w:szCs w:val="20"/>
              </w:rPr>
              <w:t xml:space="preserve"> </w:t>
            </w:r>
          </w:p>
          <w:p w14:paraId="46E7E27E" w14:textId="77777777" w:rsidR="00CD4FD7" w:rsidRPr="00E034AB" w:rsidRDefault="00CD4FD7" w:rsidP="00CD4FD7">
            <w:pPr>
              <w:spacing w:line="276" w:lineRule="auto"/>
              <w:rPr>
                <w:rFonts w:ascii="Arial" w:hAnsi="Arial" w:cs="Arial"/>
                <w:sz w:val="20"/>
                <w:szCs w:val="20"/>
              </w:rPr>
            </w:pPr>
          </w:p>
          <w:p w14:paraId="48E8E918" w14:textId="77777777" w:rsidR="00CD4FD7" w:rsidRPr="00E034AB" w:rsidRDefault="00CD4FD7" w:rsidP="00CD4FD7">
            <w:pPr>
              <w:spacing w:line="276" w:lineRule="auto"/>
              <w:rPr>
                <w:rFonts w:ascii="Arial" w:hAnsi="Arial" w:cs="Arial"/>
                <w:sz w:val="20"/>
                <w:szCs w:val="20"/>
              </w:rPr>
            </w:pPr>
            <w:r w:rsidRPr="00E034AB">
              <w:rPr>
                <w:rFonts w:ascii="Arial" w:hAnsi="Arial" w:cs="Arial"/>
                <w:sz w:val="20"/>
                <w:szCs w:val="20"/>
                <w:u w:val="single"/>
              </w:rPr>
              <w:t>Beoordeling:</w:t>
            </w:r>
            <w:r w:rsidRPr="00E034AB">
              <w:rPr>
                <w:rFonts w:ascii="Arial" w:hAnsi="Arial" w:cs="Arial"/>
                <w:sz w:val="20"/>
                <w:szCs w:val="20"/>
              </w:rPr>
              <w:br/>
              <w:t>Bij de beoordeling van dit subgunningscriterium kijkt de beoordelingscommissie naar het ‘totaalbeeld’ van het aangebodene voor dit subgunningscriterium. De beoordelingscommissie let op:</w:t>
            </w:r>
          </w:p>
          <w:p w14:paraId="2A431815" w14:textId="77777777" w:rsidR="00CD4FD7" w:rsidRPr="00E034AB" w:rsidRDefault="00CD4FD7" w:rsidP="00CD4FD7">
            <w:pPr>
              <w:pStyle w:val="Lijstalinea"/>
              <w:numPr>
                <w:ilvl w:val="0"/>
                <w:numId w:val="3"/>
              </w:numPr>
              <w:spacing w:after="0" w:line="276" w:lineRule="auto"/>
              <w:contextualSpacing w:val="0"/>
              <w:rPr>
                <w:rFonts w:ascii="Arial" w:hAnsi="Arial" w:cs="Arial"/>
                <w:sz w:val="20"/>
                <w:szCs w:val="20"/>
              </w:rPr>
            </w:pPr>
            <w:r w:rsidRPr="00E034AB">
              <w:rPr>
                <w:rFonts w:ascii="Arial" w:hAnsi="Arial" w:cs="Arial"/>
                <w:sz w:val="20"/>
                <w:szCs w:val="20"/>
              </w:rPr>
              <w:t>De volledigheid van uw antwoord;</w:t>
            </w:r>
          </w:p>
          <w:p w14:paraId="6AFFB9B7" w14:textId="77777777" w:rsidR="00CD4FD7" w:rsidRPr="00E034AB" w:rsidRDefault="00CD4FD7" w:rsidP="00CD4FD7">
            <w:pPr>
              <w:pStyle w:val="Lijstalinea"/>
              <w:numPr>
                <w:ilvl w:val="0"/>
                <w:numId w:val="3"/>
              </w:numPr>
              <w:spacing w:after="0" w:line="276" w:lineRule="auto"/>
              <w:contextualSpacing w:val="0"/>
              <w:rPr>
                <w:rFonts w:ascii="Arial" w:hAnsi="Arial" w:cs="Arial"/>
                <w:sz w:val="20"/>
                <w:szCs w:val="20"/>
              </w:rPr>
            </w:pPr>
            <w:r w:rsidRPr="00E034AB">
              <w:rPr>
                <w:rFonts w:ascii="Arial" w:hAnsi="Arial" w:cs="Arial"/>
                <w:sz w:val="20"/>
                <w:szCs w:val="20"/>
              </w:rPr>
              <w:t>De uitvoerbaarheid van uw antwoord c.q. hoe realistisch uw antwoord is;</w:t>
            </w:r>
          </w:p>
          <w:p w14:paraId="6F848462" w14:textId="77777777" w:rsidR="00CD4FD7" w:rsidRPr="00E034AB" w:rsidRDefault="00CD4FD7" w:rsidP="00CD4FD7">
            <w:pPr>
              <w:pStyle w:val="Lijstalinea"/>
              <w:numPr>
                <w:ilvl w:val="0"/>
                <w:numId w:val="3"/>
              </w:numPr>
              <w:spacing w:after="0" w:line="276" w:lineRule="auto"/>
              <w:contextualSpacing w:val="0"/>
              <w:rPr>
                <w:rFonts w:ascii="Arial" w:hAnsi="Arial" w:cs="Arial"/>
                <w:sz w:val="20"/>
                <w:szCs w:val="20"/>
              </w:rPr>
            </w:pPr>
            <w:r w:rsidRPr="00E034AB">
              <w:rPr>
                <w:rFonts w:ascii="Arial" w:hAnsi="Arial" w:cs="Arial"/>
                <w:sz w:val="20"/>
                <w:szCs w:val="20"/>
              </w:rPr>
              <w:t>De mate waarin uw antwoord bijdraagt aan de genoemde doestelling;</w:t>
            </w:r>
          </w:p>
          <w:p w14:paraId="49D79AD0" w14:textId="77777777" w:rsidR="00CD4FD7" w:rsidRPr="00E034AB" w:rsidRDefault="00CD4FD7" w:rsidP="00CD4FD7">
            <w:pPr>
              <w:pStyle w:val="Lijstalinea"/>
              <w:numPr>
                <w:ilvl w:val="0"/>
                <w:numId w:val="3"/>
              </w:numPr>
              <w:spacing w:after="0" w:line="276" w:lineRule="auto"/>
              <w:contextualSpacing w:val="0"/>
              <w:rPr>
                <w:rFonts w:ascii="Arial" w:hAnsi="Arial" w:cs="Arial"/>
                <w:sz w:val="20"/>
                <w:szCs w:val="20"/>
              </w:rPr>
            </w:pPr>
            <w:r w:rsidRPr="00E034AB">
              <w:rPr>
                <w:rFonts w:ascii="Arial" w:hAnsi="Arial" w:cs="Arial"/>
                <w:sz w:val="20"/>
                <w:szCs w:val="20"/>
              </w:rPr>
              <w:t>De mate waarin en de duidelijkheid en concreetheid waarmee het aangeboden inzicht onderbouwd is.</w:t>
            </w:r>
          </w:p>
          <w:p w14:paraId="6F5AF719" w14:textId="77777777" w:rsidR="00CD4FD7" w:rsidRPr="00E034AB" w:rsidRDefault="00CD4FD7" w:rsidP="00CD4FD7">
            <w:pPr>
              <w:spacing w:line="276" w:lineRule="auto"/>
              <w:rPr>
                <w:rFonts w:ascii="Arial" w:hAnsi="Arial" w:cs="Arial"/>
                <w:sz w:val="20"/>
                <w:szCs w:val="20"/>
                <w:u w:val="single"/>
              </w:rPr>
            </w:pPr>
          </w:p>
          <w:p w14:paraId="0B619A8C" w14:textId="2F59E19F" w:rsidR="00CC1A4D" w:rsidRPr="00E034AB" w:rsidRDefault="00CD4FD7" w:rsidP="00E034AB">
            <w:pPr>
              <w:spacing w:line="276" w:lineRule="auto"/>
              <w:rPr>
                <w:rFonts w:ascii="Arial" w:hAnsi="Arial" w:cs="Arial"/>
                <w:sz w:val="20"/>
                <w:szCs w:val="20"/>
                <w:u w:val="single"/>
              </w:rPr>
            </w:pPr>
            <w:r w:rsidRPr="00E034AB">
              <w:rPr>
                <w:rFonts w:ascii="Arial" w:hAnsi="Arial" w:cs="Arial"/>
                <w:sz w:val="20"/>
                <w:szCs w:val="20"/>
                <w:u w:val="single"/>
              </w:rPr>
              <w:t>Vormvereiste</w:t>
            </w:r>
            <w:r w:rsidR="00E034AB">
              <w:rPr>
                <w:rFonts w:ascii="Arial" w:hAnsi="Arial" w:cs="Arial"/>
                <w:sz w:val="20"/>
                <w:szCs w:val="20"/>
                <w:u w:val="single"/>
              </w:rPr>
              <w:br/>
            </w:r>
            <w:r w:rsidRPr="00E034AB">
              <w:rPr>
                <w:rFonts w:ascii="Arial" w:hAnsi="Arial" w:cs="Arial"/>
                <w:sz w:val="20"/>
                <w:szCs w:val="20"/>
              </w:rPr>
              <w:t>De uitwerking van dit subgunningscriterium beslaat in totaal maximaal tien (10) pagina’s A4 (enkelzijdig), inclusief eventuele afbeeldingen, diagrammen, tijdsbalken, etc. De opmaak, indeling en visualisatie in de uitwerking staan geheel ter keuze van de Inschrijver. Voor de uitwerking dient een leesbare lettergrootte en lettertype gebruikt te worden.</w:t>
            </w:r>
          </w:p>
        </w:tc>
      </w:tr>
    </w:tbl>
    <w:p w14:paraId="732474CC" w14:textId="58A1A97F" w:rsidR="00CC1A4D" w:rsidRPr="00E034AB" w:rsidRDefault="00CC1A4D" w:rsidP="003A38A6">
      <w:pPr>
        <w:rPr>
          <w:rFonts w:ascii="Arial" w:hAnsi="Arial" w:cs="Arial"/>
          <w:sz w:val="20"/>
          <w:szCs w:val="20"/>
        </w:rPr>
      </w:pPr>
    </w:p>
    <w:p w14:paraId="14ACC90B" w14:textId="128F1247" w:rsidR="00CA1149" w:rsidRPr="00E034AB" w:rsidRDefault="003A38A6" w:rsidP="003A38A6">
      <w:pPr>
        <w:rPr>
          <w:rFonts w:ascii="Arial" w:hAnsi="Arial" w:cs="Arial"/>
          <w:sz w:val="20"/>
          <w:szCs w:val="20"/>
        </w:rPr>
      </w:pPr>
      <w:r w:rsidRPr="00E034AB">
        <w:rPr>
          <w:rFonts w:ascii="Arial" w:hAnsi="Arial" w:cs="Arial"/>
          <w:sz w:val="20"/>
          <w:szCs w:val="20"/>
        </w:rPr>
        <w:t>Begin uw beschrijving op de volgende pagina.</w:t>
      </w:r>
    </w:p>
    <w:p w14:paraId="15BCE3E5" w14:textId="77777777" w:rsidR="00CA1149" w:rsidRPr="00E034AB" w:rsidRDefault="00CA1149">
      <w:pPr>
        <w:rPr>
          <w:rFonts w:ascii="Arial" w:hAnsi="Arial" w:cs="Arial"/>
          <w:sz w:val="20"/>
          <w:szCs w:val="20"/>
        </w:rPr>
      </w:pPr>
      <w:r w:rsidRPr="00E034AB">
        <w:rPr>
          <w:rFonts w:ascii="Arial" w:hAnsi="Arial" w:cs="Arial"/>
          <w:sz w:val="20"/>
          <w:szCs w:val="20"/>
        </w:rPr>
        <w:br w:type="page"/>
      </w:r>
    </w:p>
    <w:p w14:paraId="287E5BA8" w14:textId="77777777" w:rsidR="003A38A6" w:rsidRPr="00E034AB" w:rsidRDefault="003A38A6" w:rsidP="003A38A6">
      <w:pPr>
        <w:rPr>
          <w:rFonts w:ascii="Arial" w:hAnsi="Arial" w:cs="Arial"/>
          <w:sz w:val="20"/>
          <w:szCs w:val="20"/>
        </w:rPr>
      </w:pPr>
    </w:p>
    <w:p w14:paraId="5A7FD8BD" w14:textId="77777777" w:rsidR="003A38A6" w:rsidRPr="00E034AB" w:rsidRDefault="003A38A6">
      <w:pPr>
        <w:rPr>
          <w:rFonts w:ascii="Arial" w:hAnsi="Arial" w:cs="Arial"/>
          <w:sz w:val="20"/>
          <w:szCs w:val="20"/>
        </w:rPr>
      </w:pPr>
      <w:r w:rsidRPr="00E034AB">
        <w:rPr>
          <w:rFonts w:ascii="Arial" w:hAnsi="Arial" w:cs="Arial"/>
          <w:sz w:val="20"/>
          <w:szCs w:val="20"/>
        </w:rPr>
        <w:br w:type="page"/>
      </w:r>
    </w:p>
    <w:tbl>
      <w:tblPr>
        <w:tblW w:w="0" w:type="auto"/>
        <w:tblBorders>
          <w:top w:val="single" w:sz="4"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8209"/>
      </w:tblGrid>
      <w:tr w:rsidR="004B59D2" w:rsidRPr="00E034AB" w14:paraId="604F41DA" w14:textId="77777777" w:rsidTr="00760230">
        <w:trPr>
          <w:trHeight w:val="508"/>
        </w:trPr>
        <w:tc>
          <w:tcPr>
            <w:tcW w:w="841" w:type="dxa"/>
            <w:tcMar>
              <w:top w:w="0" w:type="dxa"/>
              <w:left w:w="108" w:type="dxa"/>
              <w:bottom w:w="0" w:type="dxa"/>
              <w:right w:w="108" w:type="dxa"/>
            </w:tcMar>
            <w:hideMark/>
          </w:tcPr>
          <w:p w14:paraId="63163BC9" w14:textId="7B2092D1" w:rsidR="004B59D2" w:rsidRPr="00E034AB" w:rsidRDefault="004B59D2" w:rsidP="004B59D2">
            <w:pPr>
              <w:spacing w:after="0"/>
              <w:jc w:val="both"/>
              <w:rPr>
                <w:rFonts w:ascii="Arial" w:hAnsi="Arial" w:cs="Arial"/>
                <w:sz w:val="20"/>
                <w:szCs w:val="20"/>
              </w:rPr>
            </w:pPr>
            <w:r w:rsidRPr="00E034AB">
              <w:rPr>
                <w:rFonts w:ascii="Arial" w:hAnsi="Arial" w:cs="Arial"/>
                <w:b/>
                <w:sz w:val="20"/>
                <w:szCs w:val="20"/>
              </w:rPr>
              <w:lastRenderedPageBreak/>
              <w:t>GC-K2</w:t>
            </w:r>
          </w:p>
        </w:tc>
        <w:tc>
          <w:tcPr>
            <w:tcW w:w="8209" w:type="dxa"/>
            <w:tcMar>
              <w:top w:w="0" w:type="dxa"/>
              <w:left w:w="108" w:type="dxa"/>
              <w:bottom w:w="0" w:type="dxa"/>
              <w:right w:w="108" w:type="dxa"/>
            </w:tcMar>
          </w:tcPr>
          <w:p w14:paraId="53C7472B" w14:textId="77777777" w:rsidR="004E44CD" w:rsidRPr="00E034AB" w:rsidRDefault="004E44CD" w:rsidP="004E44CD">
            <w:pPr>
              <w:spacing w:line="276" w:lineRule="auto"/>
              <w:rPr>
                <w:rFonts w:ascii="Arial" w:hAnsi="Arial" w:cs="Arial"/>
                <w:sz w:val="20"/>
                <w:szCs w:val="20"/>
              </w:rPr>
            </w:pPr>
            <w:r w:rsidRPr="00E034AB">
              <w:rPr>
                <w:rFonts w:ascii="Arial" w:hAnsi="Arial" w:cs="Arial"/>
                <w:sz w:val="20"/>
                <w:szCs w:val="20"/>
              </w:rPr>
              <w:t>Aanbestedende dienst</w:t>
            </w:r>
            <w:r w:rsidRPr="00E034AB">
              <w:rPr>
                <w:rFonts w:ascii="Arial" w:hAnsi="Arial" w:cs="Arial"/>
                <w:color w:val="000000" w:themeColor="text1"/>
                <w:sz w:val="20"/>
                <w:szCs w:val="20"/>
              </w:rPr>
              <w:t xml:space="preserve"> wil inzicht krijgen in de manier van samenwerking is ingericht bij Inschrijver en dit kunnen beoordelen. Hiertoe dient beschreven te worden op welke manier Inschrijver </w:t>
            </w:r>
            <w:r w:rsidRPr="00E034AB">
              <w:rPr>
                <w:rFonts w:ascii="Arial" w:hAnsi="Arial" w:cs="Arial"/>
                <w:sz w:val="20"/>
                <w:szCs w:val="20"/>
              </w:rPr>
              <w:t>een doeltreffend en uitstekend functionerende organisatie – gericht op de dienstverlening en het werk – inricht, om het beschreven doel te realiseren.</w:t>
            </w:r>
          </w:p>
          <w:p w14:paraId="1F022C0B" w14:textId="77777777" w:rsidR="004E44CD" w:rsidRPr="00E034AB" w:rsidRDefault="004E44CD" w:rsidP="004E44CD">
            <w:pPr>
              <w:spacing w:line="276" w:lineRule="auto"/>
              <w:rPr>
                <w:rFonts w:ascii="Arial" w:hAnsi="Arial" w:cs="Arial"/>
                <w:sz w:val="20"/>
                <w:szCs w:val="20"/>
              </w:rPr>
            </w:pPr>
          </w:p>
          <w:p w14:paraId="3160594B" w14:textId="77777777" w:rsidR="004E44CD" w:rsidRPr="00E034AB" w:rsidRDefault="004E44CD" w:rsidP="004E44CD">
            <w:pPr>
              <w:spacing w:line="276" w:lineRule="auto"/>
              <w:rPr>
                <w:rFonts w:ascii="Arial" w:hAnsi="Arial" w:cs="Arial"/>
                <w:sz w:val="20"/>
                <w:szCs w:val="20"/>
              </w:rPr>
            </w:pPr>
            <w:r w:rsidRPr="00E034AB">
              <w:rPr>
                <w:rFonts w:ascii="Arial" w:hAnsi="Arial" w:cs="Arial"/>
                <w:sz w:val="20"/>
                <w:szCs w:val="20"/>
              </w:rPr>
              <w:t>Er dient minimaal ingegaan te worden op:</w:t>
            </w:r>
          </w:p>
          <w:p w14:paraId="584E6E08" w14:textId="77777777" w:rsidR="004E44CD" w:rsidRPr="00E034AB" w:rsidRDefault="004E44CD" w:rsidP="004E44CD">
            <w:pPr>
              <w:pStyle w:val="Lijstalinea"/>
              <w:numPr>
                <w:ilvl w:val="0"/>
                <w:numId w:val="6"/>
              </w:numPr>
              <w:spacing w:after="0" w:line="276" w:lineRule="auto"/>
              <w:contextualSpacing w:val="0"/>
              <w:rPr>
                <w:rFonts w:ascii="Arial" w:hAnsi="Arial" w:cs="Arial"/>
                <w:sz w:val="20"/>
                <w:szCs w:val="20"/>
              </w:rPr>
            </w:pPr>
            <w:r w:rsidRPr="00E034AB">
              <w:rPr>
                <w:rFonts w:ascii="Arial" w:hAnsi="Arial" w:cs="Arial"/>
                <w:sz w:val="20"/>
                <w:szCs w:val="20"/>
              </w:rPr>
              <w:t xml:space="preserve">De manier waarop de organisatie gericht op de dienstverlening en het werk is ingericht, met inzage in de bijbehorende rollen, verantwoordelijkheden, organisatiestructuur en verwachte inspanningen van stakeholders en aanbestedende dienst. </w:t>
            </w:r>
          </w:p>
          <w:p w14:paraId="53E0164D" w14:textId="77777777" w:rsidR="004E44CD" w:rsidRPr="00E034AB" w:rsidRDefault="004E44CD" w:rsidP="004E44CD">
            <w:pPr>
              <w:pStyle w:val="Lijstalinea"/>
              <w:numPr>
                <w:ilvl w:val="0"/>
                <w:numId w:val="6"/>
              </w:numPr>
              <w:spacing w:after="0" w:line="276" w:lineRule="auto"/>
              <w:contextualSpacing w:val="0"/>
              <w:rPr>
                <w:rFonts w:ascii="Arial" w:hAnsi="Arial" w:cs="Arial"/>
                <w:sz w:val="20"/>
                <w:szCs w:val="20"/>
              </w:rPr>
            </w:pPr>
            <w:r w:rsidRPr="00E034AB">
              <w:rPr>
                <w:rFonts w:ascii="Arial" w:hAnsi="Arial" w:cs="Arial"/>
                <w:sz w:val="20"/>
                <w:szCs w:val="20"/>
              </w:rPr>
              <w:t xml:space="preserve">De middelen die Inschrijver binnen de organisatie gericht op de dienstverlening en werk inzet om de dienstverlening te beheersen binnen de kaders van geld, risico’s, organisatie, tijd, informatie en kwaliteit. </w:t>
            </w:r>
          </w:p>
          <w:p w14:paraId="56C4694E" w14:textId="77777777" w:rsidR="004E44CD" w:rsidRPr="00E034AB" w:rsidRDefault="004E44CD" w:rsidP="004E44CD">
            <w:pPr>
              <w:pStyle w:val="Lijstalinea"/>
              <w:numPr>
                <w:ilvl w:val="0"/>
                <w:numId w:val="6"/>
              </w:numPr>
              <w:spacing w:after="0" w:line="276" w:lineRule="auto"/>
              <w:contextualSpacing w:val="0"/>
              <w:rPr>
                <w:rFonts w:ascii="Arial" w:hAnsi="Arial" w:cs="Arial"/>
                <w:sz w:val="20"/>
                <w:szCs w:val="20"/>
              </w:rPr>
            </w:pPr>
            <w:r w:rsidRPr="00E034AB">
              <w:rPr>
                <w:rFonts w:ascii="Arial" w:hAnsi="Arial" w:cs="Arial"/>
                <w:sz w:val="20"/>
                <w:szCs w:val="20"/>
              </w:rPr>
              <w:t xml:space="preserve">De manier waarop Inschrijver invulling geeft aan fase 1 van de samenwerking en daarmee komende tot een materialenboek, ook in samenwerking met de andere raamcontractant. </w:t>
            </w:r>
          </w:p>
          <w:p w14:paraId="4808AD4D" w14:textId="77777777" w:rsidR="004E44CD" w:rsidRPr="00E034AB" w:rsidRDefault="004E44CD" w:rsidP="004E44CD">
            <w:pPr>
              <w:pStyle w:val="Lijstalinea"/>
              <w:numPr>
                <w:ilvl w:val="0"/>
                <w:numId w:val="6"/>
              </w:numPr>
              <w:spacing w:after="0" w:line="276" w:lineRule="auto"/>
              <w:contextualSpacing w:val="0"/>
              <w:rPr>
                <w:rFonts w:ascii="Arial" w:hAnsi="Arial" w:cs="Arial"/>
                <w:sz w:val="20"/>
                <w:szCs w:val="20"/>
              </w:rPr>
            </w:pPr>
            <w:r w:rsidRPr="00E034AB">
              <w:rPr>
                <w:rFonts w:ascii="Arial" w:hAnsi="Arial" w:cs="Arial"/>
                <w:sz w:val="20"/>
                <w:szCs w:val="20"/>
              </w:rPr>
              <w:t xml:space="preserve">De overleg- en communicatiestructuur die </w:t>
            </w:r>
            <w:r w:rsidRPr="00E034AB">
              <w:rPr>
                <w:rFonts w:ascii="Arial" w:hAnsi="Arial" w:cs="Arial"/>
                <w:color w:val="000000" w:themeColor="text1"/>
                <w:sz w:val="20"/>
                <w:szCs w:val="20"/>
              </w:rPr>
              <w:t xml:space="preserve">Inschrijver </w:t>
            </w:r>
            <w:r w:rsidRPr="00E034AB">
              <w:rPr>
                <w:rFonts w:ascii="Arial" w:hAnsi="Arial" w:cs="Arial"/>
                <w:sz w:val="20"/>
                <w:szCs w:val="20"/>
              </w:rPr>
              <w:t>voorstelt.</w:t>
            </w:r>
          </w:p>
          <w:p w14:paraId="0FED4642" w14:textId="77777777" w:rsidR="004E44CD" w:rsidRPr="00E034AB" w:rsidRDefault="004E44CD" w:rsidP="004E44CD">
            <w:pPr>
              <w:pStyle w:val="Lijstalinea"/>
              <w:numPr>
                <w:ilvl w:val="0"/>
                <w:numId w:val="6"/>
              </w:numPr>
              <w:spacing w:after="0" w:line="276" w:lineRule="auto"/>
              <w:contextualSpacing w:val="0"/>
              <w:rPr>
                <w:rFonts w:ascii="Arial" w:hAnsi="Arial" w:cs="Arial"/>
                <w:sz w:val="20"/>
                <w:szCs w:val="20"/>
              </w:rPr>
            </w:pPr>
            <w:r w:rsidRPr="00E034AB">
              <w:rPr>
                <w:rFonts w:ascii="Arial" w:hAnsi="Arial" w:cs="Arial"/>
                <w:sz w:val="20"/>
                <w:szCs w:val="20"/>
              </w:rPr>
              <w:t xml:space="preserve">Een voorbeeld hoe de periodieke rapportages worden vormgegeven. </w:t>
            </w:r>
          </w:p>
          <w:p w14:paraId="1CACF8F1" w14:textId="77777777" w:rsidR="004E44CD" w:rsidRPr="00E034AB" w:rsidRDefault="004E44CD" w:rsidP="004E44CD">
            <w:pPr>
              <w:pStyle w:val="Lijstalinea"/>
              <w:numPr>
                <w:ilvl w:val="0"/>
                <w:numId w:val="6"/>
              </w:numPr>
              <w:spacing w:after="0" w:line="276" w:lineRule="auto"/>
              <w:contextualSpacing w:val="0"/>
              <w:rPr>
                <w:rFonts w:ascii="Arial" w:hAnsi="Arial" w:cs="Arial"/>
                <w:sz w:val="20"/>
                <w:szCs w:val="20"/>
              </w:rPr>
            </w:pPr>
            <w:r w:rsidRPr="00E034AB">
              <w:rPr>
                <w:rFonts w:ascii="Arial" w:hAnsi="Arial" w:cs="Arial"/>
                <w:sz w:val="20"/>
                <w:szCs w:val="20"/>
              </w:rPr>
              <w:t xml:space="preserve">De top 5 Kritische Prestatie Indicatoren die </w:t>
            </w:r>
            <w:r w:rsidRPr="00E034AB">
              <w:rPr>
                <w:rFonts w:ascii="Arial" w:hAnsi="Arial" w:cs="Arial"/>
                <w:color w:val="000000" w:themeColor="text1"/>
                <w:sz w:val="20"/>
                <w:szCs w:val="20"/>
              </w:rPr>
              <w:t xml:space="preserve">Inschrijver </w:t>
            </w:r>
            <w:r w:rsidRPr="00E034AB">
              <w:rPr>
                <w:rFonts w:ascii="Arial" w:hAnsi="Arial" w:cs="Arial"/>
                <w:sz w:val="20"/>
                <w:szCs w:val="20"/>
              </w:rPr>
              <w:t xml:space="preserve">in een concept Service Level Agreement aanbiedt om te beoordelen op welke manier de dienstverlening functioneert en waaraan </w:t>
            </w:r>
            <w:r w:rsidRPr="00E034AB">
              <w:rPr>
                <w:rFonts w:ascii="Arial" w:hAnsi="Arial" w:cs="Arial"/>
                <w:color w:val="000000" w:themeColor="text1"/>
                <w:sz w:val="20"/>
                <w:szCs w:val="20"/>
              </w:rPr>
              <w:t xml:space="preserve">Inschrijver </w:t>
            </w:r>
            <w:r w:rsidRPr="00E034AB">
              <w:rPr>
                <w:rFonts w:ascii="Arial" w:hAnsi="Arial" w:cs="Arial"/>
                <w:sz w:val="20"/>
                <w:szCs w:val="20"/>
              </w:rPr>
              <w:t>zich durft te committeren. Na gunning wordt in samenspraak dit concept tot een definitieve versie uitgewerkt. Bij de opgave van de Kritische Prestatie Indicatoren is het volgende minimaal uitgewerkt:</w:t>
            </w:r>
          </w:p>
          <w:p w14:paraId="32D6FA69" w14:textId="77777777" w:rsidR="004E44CD" w:rsidRPr="00E034AB" w:rsidRDefault="004E44CD" w:rsidP="004E44CD">
            <w:pPr>
              <w:pStyle w:val="Lijstalinea"/>
              <w:numPr>
                <w:ilvl w:val="1"/>
                <w:numId w:val="5"/>
              </w:numPr>
              <w:spacing w:after="0" w:line="276" w:lineRule="auto"/>
              <w:contextualSpacing w:val="0"/>
              <w:rPr>
                <w:rFonts w:ascii="Arial" w:hAnsi="Arial" w:cs="Arial"/>
                <w:sz w:val="20"/>
                <w:szCs w:val="20"/>
              </w:rPr>
            </w:pPr>
            <w:r w:rsidRPr="00E034AB">
              <w:rPr>
                <w:rFonts w:ascii="Arial" w:hAnsi="Arial" w:cs="Arial"/>
                <w:sz w:val="20"/>
                <w:szCs w:val="20"/>
              </w:rPr>
              <w:t>Doelstelling KPI;</w:t>
            </w:r>
          </w:p>
          <w:p w14:paraId="7C516535" w14:textId="77777777" w:rsidR="004E44CD" w:rsidRPr="00E034AB" w:rsidRDefault="004E44CD" w:rsidP="004E44CD">
            <w:pPr>
              <w:pStyle w:val="Lijstalinea"/>
              <w:numPr>
                <w:ilvl w:val="1"/>
                <w:numId w:val="5"/>
              </w:numPr>
              <w:spacing w:after="0" w:line="276" w:lineRule="auto"/>
              <w:contextualSpacing w:val="0"/>
              <w:rPr>
                <w:rFonts w:ascii="Arial" w:hAnsi="Arial" w:cs="Arial"/>
                <w:sz w:val="20"/>
                <w:szCs w:val="20"/>
              </w:rPr>
            </w:pPr>
            <w:r w:rsidRPr="00E034AB">
              <w:rPr>
                <w:rFonts w:ascii="Arial" w:hAnsi="Arial" w:cs="Arial"/>
                <w:sz w:val="20"/>
                <w:szCs w:val="20"/>
              </w:rPr>
              <w:t>Norm;</w:t>
            </w:r>
          </w:p>
          <w:p w14:paraId="59A4A501" w14:textId="77777777" w:rsidR="004E44CD" w:rsidRPr="00E034AB" w:rsidRDefault="004E44CD" w:rsidP="004E44CD">
            <w:pPr>
              <w:pStyle w:val="Lijstalinea"/>
              <w:numPr>
                <w:ilvl w:val="1"/>
                <w:numId w:val="5"/>
              </w:numPr>
              <w:spacing w:after="0" w:line="276" w:lineRule="auto"/>
              <w:contextualSpacing w:val="0"/>
              <w:rPr>
                <w:rFonts w:ascii="Arial" w:hAnsi="Arial" w:cs="Arial"/>
                <w:sz w:val="20"/>
                <w:szCs w:val="20"/>
              </w:rPr>
            </w:pPr>
            <w:r w:rsidRPr="00E034AB">
              <w:rPr>
                <w:rFonts w:ascii="Arial" w:hAnsi="Arial" w:cs="Arial"/>
                <w:sz w:val="20"/>
                <w:szCs w:val="20"/>
              </w:rPr>
              <w:t>Meetmethode;</w:t>
            </w:r>
          </w:p>
          <w:p w14:paraId="1C5AEFDB" w14:textId="77777777" w:rsidR="004E44CD" w:rsidRPr="00E034AB" w:rsidRDefault="004E44CD" w:rsidP="004E44CD">
            <w:pPr>
              <w:pStyle w:val="Lijstalinea"/>
              <w:numPr>
                <w:ilvl w:val="1"/>
                <w:numId w:val="5"/>
              </w:numPr>
              <w:spacing w:after="0" w:line="276" w:lineRule="auto"/>
              <w:contextualSpacing w:val="0"/>
              <w:rPr>
                <w:rFonts w:ascii="Arial" w:hAnsi="Arial" w:cs="Arial"/>
                <w:sz w:val="20"/>
                <w:szCs w:val="20"/>
              </w:rPr>
            </w:pPr>
            <w:r w:rsidRPr="00E034AB">
              <w:rPr>
                <w:rFonts w:ascii="Arial" w:hAnsi="Arial" w:cs="Arial"/>
                <w:sz w:val="20"/>
                <w:szCs w:val="20"/>
              </w:rPr>
              <w:t>Weergavesystematiek;</w:t>
            </w:r>
          </w:p>
          <w:p w14:paraId="67B06BE3" w14:textId="77777777" w:rsidR="004E44CD" w:rsidRPr="00E034AB" w:rsidRDefault="004E44CD" w:rsidP="004E44CD">
            <w:pPr>
              <w:pStyle w:val="Lijstalinea"/>
              <w:numPr>
                <w:ilvl w:val="1"/>
                <w:numId w:val="5"/>
              </w:numPr>
              <w:spacing w:after="0" w:line="276" w:lineRule="auto"/>
              <w:rPr>
                <w:rFonts w:ascii="Arial" w:hAnsi="Arial" w:cs="Arial"/>
                <w:sz w:val="20"/>
                <w:szCs w:val="20"/>
              </w:rPr>
            </w:pPr>
            <w:r w:rsidRPr="00E034AB">
              <w:rPr>
                <w:rFonts w:ascii="Arial" w:hAnsi="Arial" w:cs="Arial"/>
                <w:sz w:val="20"/>
                <w:szCs w:val="20"/>
              </w:rPr>
              <w:t>Frequentie;</w:t>
            </w:r>
          </w:p>
          <w:p w14:paraId="7627E0AB" w14:textId="77777777" w:rsidR="004E44CD" w:rsidRPr="00E034AB" w:rsidRDefault="004E44CD" w:rsidP="004E44CD">
            <w:pPr>
              <w:pStyle w:val="Lijstalinea"/>
              <w:numPr>
                <w:ilvl w:val="1"/>
                <w:numId w:val="5"/>
              </w:numPr>
              <w:spacing w:after="0" w:line="276" w:lineRule="auto"/>
              <w:rPr>
                <w:rFonts w:ascii="Arial" w:hAnsi="Arial" w:cs="Arial"/>
                <w:sz w:val="20"/>
                <w:szCs w:val="20"/>
              </w:rPr>
            </w:pPr>
            <w:r w:rsidRPr="00E034AB">
              <w:rPr>
                <w:rFonts w:ascii="Arial" w:hAnsi="Arial" w:cs="Arial"/>
                <w:sz w:val="20"/>
                <w:szCs w:val="20"/>
              </w:rPr>
              <w:t>Consequenties bij overschrijding van de norm.</w:t>
            </w:r>
          </w:p>
          <w:p w14:paraId="72E2EDF7" w14:textId="77777777" w:rsidR="004E44CD" w:rsidRPr="00E034AB" w:rsidRDefault="004E44CD" w:rsidP="004E44CD">
            <w:pPr>
              <w:pStyle w:val="Lijstalinea"/>
              <w:numPr>
                <w:ilvl w:val="0"/>
                <w:numId w:val="6"/>
              </w:numPr>
              <w:spacing w:after="0" w:line="276" w:lineRule="auto"/>
              <w:contextualSpacing w:val="0"/>
              <w:rPr>
                <w:rFonts w:ascii="Arial" w:hAnsi="Arial" w:cs="Arial"/>
                <w:sz w:val="20"/>
                <w:szCs w:val="20"/>
              </w:rPr>
            </w:pPr>
            <w:r w:rsidRPr="00E034AB">
              <w:rPr>
                <w:rFonts w:ascii="Arial" w:hAnsi="Arial" w:cs="Arial"/>
                <w:sz w:val="20"/>
                <w:szCs w:val="20"/>
              </w:rPr>
              <w:t xml:space="preserve">De manier waarop Inschrijver haar communicatiestrategie voor zowel de interne communicatie als communicatie richting Aanbestedende dienst en de verschillende doelgroepen gaat inrichten. </w:t>
            </w:r>
          </w:p>
          <w:p w14:paraId="06D001AA" w14:textId="77777777" w:rsidR="004E44CD" w:rsidRPr="00E034AB" w:rsidRDefault="004E44CD" w:rsidP="004E44CD">
            <w:pPr>
              <w:pStyle w:val="Lijstalinea"/>
              <w:numPr>
                <w:ilvl w:val="0"/>
                <w:numId w:val="6"/>
              </w:numPr>
              <w:spacing w:after="0" w:line="276" w:lineRule="auto"/>
              <w:contextualSpacing w:val="0"/>
              <w:rPr>
                <w:rFonts w:ascii="Arial" w:hAnsi="Arial" w:cs="Arial"/>
                <w:sz w:val="20"/>
                <w:szCs w:val="20"/>
              </w:rPr>
            </w:pPr>
            <w:r w:rsidRPr="00E034AB">
              <w:rPr>
                <w:rFonts w:ascii="Arial" w:hAnsi="Arial" w:cs="Arial"/>
                <w:sz w:val="20"/>
                <w:szCs w:val="20"/>
              </w:rPr>
              <w:t>De manier waarop mogelijke escalaties adequaat en gelaagd opgepakt worden en welke rol hierin wordt verwacht van Aanbestedende dienst.</w:t>
            </w:r>
          </w:p>
          <w:p w14:paraId="74DC7DA5" w14:textId="77777777" w:rsidR="004E44CD" w:rsidRPr="00E034AB" w:rsidRDefault="004E44CD" w:rsidP="004E44CD">
            <w:pPr>
              <w:pStyle w:val="Lijstalinea"/>
              <w:numPr>
                <w:ilvl w:val="0"/>
                <w:numId w:val="6"/>
              </w:numPr>
              <w:spacing w:after="0" w:line="276" w:lineRule="auto"/>
              <w:rPr>
                <w:rFonts w:ascii="Arial" w:hAnsi="Arial" w:cs="Arial"/>
                <w:sz w:val="20"/>
                <w:szCs w:val="20"/>
              </w:rPr>
            </w:pPr>
            <w:r w:rsidRPr="00E034AB">
              <w:rPr>
                <w:rFonts w:ascii="Arial" w:hAnsi="Arial" w:cs="Arial"/>
                <w:sz w:val="20"/>
                <w:szCs w:val="20"/>
              </w:rPr>
              <w:t xml:space="preserve">Een voorbeeld hoe de periodieke rapportages worden vormgegeven, gebaseerd op de minimale data als gevraagd bij het betreffende subgunningscriterium. </w:t>
            </w:r>
          </w:p>
          <w:p w14:paraId="49CD0732" w14:textId="77777777" w:rsidR="004E44CD" w:rsidRPr="00E034AB" w:rsidRDefault="004E44CD" w:rsidP="004E44CD">
            <w:pPr>
              <w:pStyle w:val="Lijstalinea"/>
              <w:numPr>
                <w:ilvl w:val="0"/>
                <w:numId w:val="6"/>
              </w:numPr>
              <w:spacing w:after="0" w:line="276" w:lineRule="auto"/>
              <w:rPr>
                <w:rFonts w:ascii="Arial" w:hAnsi="Arial" w:cs="Arial"/>
                <w:sz w:val="20"/>
                <w:szCs w:val="20"/>
              </w:rPr>
            </w:pPr>
            <w:r w:rsidRPr="00E034AB">
              <w:rPr>
                <w:rFonts w:ascii="Arial" w:hAnsi="Arial" w:cs="Arial"/>
                <w:sz w:val="20"/>
                <w:szCs w:val="20"/>
              </w:rPr>
              <w:t>De manier waarop Inschrijver invulling geeft aan het thema Social return en gaat hierbij minimaal in op:</w:t>
            </w:r>
          </w:p>
          <w:p w14:paraId="5999E480" w14:textId="77777777" w:rsidR="004E44CD" w:rsidRPr="00E034AB" w:rsidRDefault="004E44CD" w:rsidP="004E44CD">
            <w:pPr>
              <w:pStyle w:val="Lijstalinea"/>
              <w:numPr>
                <w:ilvl w:val="1"/>
                <w:numId w:val="6"/>
              </w:numPr>
              <w:spacing w:after="0" w:line="276" w:lineRule="auto"/>
              <w:rPr>
                <w:rFonts w:ascii="Arial" w:hAnsi="Arial" w:cs="Arial"/>
                <w:sz w:val="20"/>
                <w:szCs w:val="20"/>
              </w:rPr>
            </w:pPr>
            <w:r w:rsidRPr="00E034AB">
              <w:rPr>
                <w:rFonts w:ascii="Arial" w:hAnsi="Arial" w:cs="Arial"/>
                <w:sz w:val="20"/>
                <w:szCs w:val="20"/>
              </w:rPr>
              <w:t>Het percentage Social return dat daadwerkelijk wordt ingezet ten behoeve van onderhavige opdracht;</w:t>
            </w:r>
          </w:p>
          <w:p w14:paraId="7FDFEC72" w14:textId="77777777" w:rsidR="004E44CD" w:rsidRPr="00E034AB" w:rsidRDefault="004E44CD" w:rsidP="004E44CD">
            <w:pPr>
              <w:pStyle w:val="Lijstalinea"/>
              <w:numPr>
                <w:ilvl w:val="1"/>
                <w:numId w:val="6"/>
              </w:numPr>
              <w:spacing w:after="0" w:line="276" w:lineRule="auto"/>
              <w:contextualSpacing w:val="0"/>
              <w:rPr>
                <w:rFonts w:ascii="Arial" w:hAnsi="Arial" w:cs="Arial"/>
                <w:sz w:val="20"/>
                <w:szCs w:val="20"/>
              </w:rPr>
            </w:pPr>
            <w:r w:rsidRPr="00E034AB">
              <w:rPr>
                <w:rFonts w:ascii="Arial" w:hAnsi="Arial" w:cs="Arial"/>
                <w:sz w:val="20"/>
                <w:szCs w:val="20"/>
              </w:rPr>
              <w:t>De ambitie die Inschrijver bij haar werkzaamheden voor onderhavige opdracht heeft ten aanzien van de inzet van mensen met een afstand tot de arbeidsmarkt;</w:t>
            </w:r>
          </w:p>
          <w:p w14:paraId="4C7ECB79" w14:textId="77777777" w:rsidR="004E44CD" w:rsidRPr="00E034AB" w:rsidRDefault="004E44CD" w:rsidP="004E44CD">
            <w:pPr>
              <w:pStyle w:val="Lijstalinea"/>
              <w:numPr>
                <w:ilvl w:val="1"/>
                <w:numId w:val="6"/>
              </w:numPr>
              <w:spacing w:after="0" w:line="276" w:lineRule="auto"/>
              <w:contextualSpacing w:val="0"/>
              <w:rPr>
                <w:rFonts w:ascii="Arial" w:hAnsi="Arial" w:cs="Arial"/>
                <w:sz w:val="20"/>
                <w:szCs w:val="20"/>
              </w:rPr>
            </w:pPr>
            <w:r w:rsidRPr="00E034AB">
              <w:rPr>
                <w:rFonts w:ascii="Arial" w:hAnsi="Arial" w:cs="Arial"/>
                <w:sz w:val="20"/>
                <w:szCs w:val="20"/>
              </w:rPr>
              <w:t>De manier waarop de doelgroep duurzaam begeleid wordt bij hun werkzaamheden;</w:t>
            </w:r>
          </w:p>
          <w:p w14:paraId="3750B6C0" w14:textId="77777777" w:rsidR="004E44CD" w:rsidRPr="00E034AB" w:rsidRDefault="004E44CD" w:rsidP="004E44CD">
            <w:pPr>
              <w:pStyle w:val="Lijstalinea"/>
              <w:numPr>
                <w:ilvl w:val="1"/>
                <w:numId w:val="6"/>
              </w:numPr>
              <w:spacing w:after="0" w:line="276" w:lineRule="auto"/>
              <w:contextualSpacing w:val="0"/>
              <w:rPr>
                <w:rFonts w:ascii="Arial" w:hAnsi="Arial" w:cs="Arial"/>
                <w:sz w:val="20"/>
                <w:szCs w:val="20"/>
              </w:rPr>
            </w:pPr>
            <w:r w:rsidRPr="00E034AB">
              <w:rPr>
                <w:rFonts w:ascii="Arial" w:hAnsi="Arial" w:cs="Arial"/>
                <w:sz w:val="20"/>
                <w:szCs w:val="20"/>
              </w:rPr>
              <w:t>Welke profielen Inschrijver voor deze doelgroep beschikbaar heeft.</w:t>
            </w:r>
          </w:p>
          <w:p w14:paraId="2E7FBCC4" w14:textId="77777777" w:rsidR="004E44CD" w:rsidRPr="00E034AB" w:rsidRDefault="004E44CD" w:rsidP="004E44CD">
            <w:pPr>
              <w:spacing w:line="276" w:lineRule="auto"/>
              <w:ind w:left="2160"/>
              <w:rPr>
                <w:rFonts w:ascii="Arial" w:hAnsi="Arial" w:cs="Arial"/>
                <w:sz w:val="20"/>
                <w:szCs w:val="20"/>
              </w:rPr>
            </w:pPr>
          </w:p>
          <w:p w14:paraId="75797CF2" w14:textId="77777777" w:rsidR="004E44CD" w:rsidRPr="00E034AB" w:rsidRDefault="004E44CD" w:rsidP="004E44CD">
            <w:pPr>
              <w:spacing w:line="276" w:lineRule="auto"/>
              <w:rPr>
                <w:rFonts w:ascii="Arial" w:hAnsi="Arial" w:cs="Arial"/>
                <w:sz w:val="20"/>
                <w:szCs w:val="20"/>
              </w:rPr>
            </w:pPr>
            <w:r w:rsidRPr="00E034AB">
              <w:rPr>
                <w:rFonts w:ascii="Arial" w:hAnsi="Arial" w:cs="Arial"/>
                <w:sz w:val="20"/>
                <w:szCs w:val="20"/>
                <w:u w:val="single"/>
              </w:rPr>
              <w:lastRenderedPageBreak/>
              <w:t>Beoordeling:</w:t>
            </w:r>
            <w:r w:rsidRPr="00E034AB">
              <w:rPr>
                <w:rFonts w:ascii="Arial" w:hAnsi="Arial" w:cs="Arial"/>
                <w:sz w:val="20"/>
                <w:szCs w:val="20"/>
              </w:rPr>
              <w:br/>
              <w:t>Bij de beoordeling van dit subgunningscriterium kijkt de beoordelingscommissie naar het ‘totaalbeeld’ van het aangebodene voor dit subgunningscriterium. De beoordelingscommissie let op:</w:t>
            </w:r>
          </w:p>
          <w:p w14:paraId="50BB56A2" w14:textId="77777777" w:rsidR="004E44CD" w:rsidRPr="00E034AB" w:rsidRDefault="004E44CD" w:rsidP="004E44CD">
            <w:pPr>
              <w:pStyle w:val="Lijstalinea"/>
              <w:numPr>
                <w:ilvl w:val="0"/>
                <w:numId w:val="7"/>
              </w:numPr>
              <w:spacing w:after="0" w:line="276" w:lineRule="auto"/>
              <w:contextualSpacing w:val="0"/>
              <w:rPr>
                <w:rFonts w:ascii="Arial" w:hAnsi="Arial" w:cs="Arial"/>
                <w:sz w:val="20"/>
                <w:szCs w:val="20"/>
              </w:rPr>
            </w:pPr>
            <w:r w:rsidRPr="00E034AB">
              <w:rPr>
                <w:rFonts w:ascii="Arial" w:hAnsi="Arial" w:cs="Arial"/>
                <w:sz w:val="20"/>
                <w:szCs w:val="20"/>
              </w:rPr>
              <w:t>De volledigheid van uw antwoord;</w:t>
            </w:r>
          </w:p>
          <w:p w14:paraId="3DF77578" w14:textId="77777777" w:rsidR="004E44CD" w:rsidRPr="00E034AB" w:rsidRDefault="004E44CD" w:rsidP="004E44CD">
            <w:pPr>
              <w:pStyle w:val="Lijstalinea"/>
              <w:numPr>
                <w:ilvl w:val="0"/>
                <w:numId w:val="7"/>
              </w:numPr>
              <w:spacing w:after="0" w:line="276" w:lineRule="auto"/>
              <w:contextualSpacing w:val="0"/>
              <w:rPr>
                <w:rFonts w:ascii="Arial" w:hAnsi="Arial" w:cs="Arial"/>
                <w:sz w:val="20"/>
                <w:szCs w:val="20"/>
              </w:rPr>
            </w:pPr>
            <w:r w:rsidRPr="00E034AB">
              <w:rPr>
                <w:rFonts w:ascii="Arial" w:hAnsi="Arial" w:cs="Arial"/>
                <w:sz w:val="20"/>
                <w:szCs w:val="20"/>
              </w:rPr>
              <w:t>De uitvoerbaarheid van uw antwoord c.q. hoe realistisch uw antwoord is;</w:t>
            </w:r>
          </w:p>
          <w:p w14:paraId="596256A8" w14:textId="77777777" w:rsidR="004E44CD" w:rsidRPr="00E034AB" w:rsidRDefault="004E44CD" w:rsidP="004E44CD">
            <w:pPr>
              <w:pStyle w:val="Lijstalinea"/>
              <w:numPr>
                <w:ilvl w:val="0"/>
                <w:numId w:val="7"/>
              </w:numPr>
              <w:spacing w:after="0" w:line="276" w:lineRule="auto"/>
              <w:contextualSpacing w:val="0"/>
              <w:rPr>
                <w:rFonts w:ascii="Arial" w:hAnsi="Arial" w:cs="Arial"/>
                <w:sz w:val="20"/>
                <w:szCs w:val="20"/>
              </w:rPr>
            </w:pPr>
            <w:r w:rsidRPr="00E034AB">
              <w:rPr>
                <w:rFonts w:ascii="Arial" w:hAnsi="Arial" w:cs="Arial"/>
                <w:sz w:val="20"/>
                <w:szCs w:val="20"/>
              </w:rPr>
              <w:t>De mate waarin uw antwoord bijdraagt aan de genoemde doestelling;</w:t>
            </w:r>
          </w:p>
          <w:p w14:paraId="2CA3519C" w14:textId="77777777" w:rsidR="004E44CD" w:rsidRPr="00E034AB" w:rsidRDefault="004E44CD" w:rsidP="004E44CD">
            <w:pPr>
              <w:pStyle w:val="Lijstalinea"/>
              <w:numPr>
                <w:ilvl w:val="0"/>
                <w:numId w:val="7"/>
              </w:numPr>
              <w:spacing w:after="0" w:line="276" w:lineRule="auto"/>
              <w:contextualSpacing w:val="0"/>
              <w:rPr>
                <w:rFonts w:ascii="Arial" w:hAnsi="Arial" w:cs="Arial"/>
                <w:sz w:val="20"/>
                <w:szCs w:val="20"/>
              </w:rPr>
            </w:pPr>
            <w:r w:rsidRPr="00E034AB">
              <w:rPr>
                <w:rFonts w:ascii="Arial" w:hAnsi="Arial" w:cs="Arial"/>
                <w:sz w:val="20"/>
                <w:szCs w:val="20"/>
              </w:rPr>
              <w:t xml:space="preserve">De mate waarin en de duidelijkheid en concreetheid waarmee het aangeboden inzicht onderbouwd is. </w:t>
            </w:r>
          </w:p>
          <w:p w14:paraId="107E9AB4" w14:textId="77777777" w:rsidR="004E44CD" w:rsidRPr="00E034AB" w:rsidRDefault="004E44CD" w:rsidP="004E44CD">
            <w:pPr>
              <w:spacing w:line="276" w:lineRule="auto"/>
              <w:rPr>
                <w:rFonts w:ascii="Arial" w:hAnsi="Arial" w:cs="Arial"/>
                <w:b/>
                <w:sz w:val="20"/>
                <w:szCs w:val="20"/>
              </w:rPr>
            </w:pPr>
          </w:p>
          <w:p w14:paraId="5C8A206D" w14:textId="29E2E7D6" w:rsidR="00867707" w:rsidRPr="00E034AB" w:rsidRDefault="004E44CD" w:rsidP="00E034AB">
            <w:pPr>
              <w:spacing w:line="276" w:lineRule="auto"/>
              <w:rPr>
                <w:rFonts w:ascii="Arial" w:hAnsi="Arial" w:cs="Arial"/>
                <w:sz w:val="20"/>
                <w:szCs w:val="20"/>
                <w:u w:val="single"/>
              </w:rPr>
            </w:pPr>
            <w:r w:rsidRPr="00E034AB">
              <w:rPr>
                <w:rFonts w:ascii="Arial" w:hAnsi="Arial" w:cs="Arial"/>
                <w:sz w:val="20"/>
                <w:szCs w:val="20"/>
                <w:u w:val="single"/>
              </w:rPr>
              <w:t>Vormvereiste</w:t>
            </w:r>
            <w:r w:rsidR="00E034AB">
              <w:rPr>
                <w:rFonts w:ascii="Arial" w:hAnsi="Arial" w:cs="Arial"/>
                <w:sz w:val="20"/>
                <w:szCs w:val="20"/>
                <w:u w:val="single"/>
              </w:rPr>
              <w:br/>
            </w:r>
            <w:r w:rsidRPr="00E034AB">
              <w:rPr>
                <w:rFonts w:ascii="Arial" w:hAnsi="Arial" w:cs="Arial"/>
                <w:sz w:val="20"/>
                <w:szCs w:val="20"/>
              </w:rPr>
              <w:t>De uitwerking van dit subgunningscriterium beslaat in totaal maximaal zes (6) pagina’s A4 (enkelzijdig), inclusief eventuele afbeeldingen, diagrammen, tijdsbalken, etc. De opmaak, indeling en visualisatie in de uitwerking staan geheel ter keuze van de Inschrijver. Voor de uitwerking dient een leesbare lettergrootte en lettertype gebruikt te worden.</w:t>
            </w:r>
            <w:r w:rsidR="00867707" w:rsidRPr="00E034AB">
              <w:rPr>
                <w:rFonts w:ascii="Arial" w:hAnsi="Arial" w:cs="Arial"/>
                <w:sz w:val="20"/>
                <w:szCs w:val="20"/>
              </w:rPr>
              <w:t xml:space="preserve"> </w:t>
            </w:r>
          </w:p>
          <w:p w14:paraId="25AC5BEC" w14:textId="7F178984" w:rsidR="004B59D2" w:rsidRPr="00E034AB" w:rsidRDefault="004B59D2" w:rsidP="00914C4A">
            <w:pPr>
              <w:spacing w:after="0" w:line="240" w:lineRule="auto"/>
              <w:jc w:val="both"/>
              <w:rPr>
                <w:rFonts w:ascii="Arial" w:eastAsiaTheme="minorEastAsia" w:hAnsi="Arial" w:cs="Arial"/>
                <w:sz w:val="20"/>
                <w:szCs w:val="20"/>
              </w:rPr>
            </w:pPr>
          </w:p>
        </w:tc>
      </w:tr>
    </w:tbl>
    <w:p w14:paraId="2DB54A19" w14:textId="77777777" w:rsidR="00CC1A4D" w:rsidRPr="00E034AB" w:rsidRDefault="00CC1A4D" w:rsidP="003A38A6">
      <w:pPr>
        <w:spacing w:after="0"/>
        <w:jc w:val="both"/>
        <w:rPr>
          <w:rFonts w:ascii="Arial" w:hAnsi="Arial" w:cs="Arial"/>
          <w:sz w:val="20"/>
          <w:szCs w:val="20"/>
        </w:rPr>
      </w:pPr>
    </w:p>
    <w:p w14:paraId="6DE94DA5" w14:textId="77777777" w:rsidR="00C45EF9" w:rsidRPr="00E034AB" w:rsidRDefault="003A38A6">
      <w:pPr>
        <w:rPr>
          <w:rFonts w:ascii="Arial" w:hAnsi="Arial" w:cs="Arial"/>
          <w:sz w:val="20"/>
          <w:szCs w:val="20"/>
        </w:rPr>
      </w:pPr>
      <w:r w:rsidRPr="00E034AB">
        <w:rPr>
          <w:rFonts w:ascii="Arial" w:hAnsi="Arial" w:cs="Arial"/>
          <w:sz w:val="20"/>
          <w:szCs w:val="20"/>
        </w:rPr>
        <w:t>Begin uw beschrijving op de volgende pagina.</w:t>
      </w:r>
    </w:p>
    <w:p w14:paraId="0A393481" w14:textId="77777777" w:rsidR="00C45EF9" w:rsidRPr="00E034AB" w:rsidRDefault="00C45EF9">
      <w:pPr>
        <w:rPr>
          <w:rFonts w:ascii="Arial" w:hAnsi="Arial" w:cs="Arial"/>
          <w:sz w:val="20"/>
          <w:szCs w:val="20"/>
        </w:rPr>
      </w:pPr>
      <w:r w:rsidRPr="00E034AB">
        <w:rPr>
          <w:rFonts w:ascii="Arial" w:hAnsi="Arial" w:cs="Arial"/>
          <w:sz w:val="20"/>
          <w:szCs w:val="20"/>
        </w:rPr>
        <w:br w:type="page"/>
      </w:r>
    </w:p>
    <w:p w14:paraId="7B3488EB" w14:textId="2A549732" w:rsidR="003A38A6" w:rsidRPr="00E034AB" w:rsidRDefault="003A38A6">
      <w:pPr>
        <w:rPr>
          <w:rFonts w:ascii="Arial" w:hAnsi="Arial" w:cs="Arial"/>
          <w:sz w:val="20"/>
          <w:szCs w:val="20"/>
        </w:rPr>
      </w:pPr>
      <w:r w:rsidRPr="00E034AB">
        <w:rPr>
          <w:rFonts w:ascii="Arial" w:hAnsi="Arial" w:cs="Arial"/>
          <w:sz w:val="20"/>
          <w:szCs w:val="20"/>
        </w:rPr>
        <w:lastRenderedPageBreak/>
        <w:br w:type="page"/>
      </w:r>
    </w:p>
    <w:tbl>
      <w:tblPr>
        <w:tblW w:w="0" w:type="auto"/>
        <w:tblBorders>
          <w:top w:val="single" w:sz="4"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8209"/>
      </w:tblGrid>
      <w:tr w:rsidR="004E44CD" w:rsidRPr="00E034AB" w14:paraId="1B36CACA" w14:textId="77777777" w:rsidTr="00742728">
        <w:trPr>
          <w:trHeight w:val="508"/>
        </w:trPr>
        <w:tc>
          <w:tcPr>
            <w:tcW w:w="841" w:type="dxa"/>
            <w:tcMar>
              <w:top w:w="0" w:type="dxa"/>
              <w:left w:w="108" w:type="dxa"/>
              <w:bottom w:w="0" w:type="dxa"/>
              <w:right w:w="108" w:type="dxa"/>
            </w:tcMar>
            <w:hideMark/>
          </w:tcPr>
          <w:p w14:paraId="57E3D15F" w14:textId="62378FC5" w:rsidR="004E44CD" w:rsidRPr="00E034AB" w:rsidRDefault="004E44CD" w:rsidP="00742728">
            <w:pPr>
              <w:spacing w:after="0"/>
              <w:jc w:val="both"/>
              <w:rPr>
                <w:rFonts w:ascii="Arial" w:hAnsi="Arial" w:cs="Arial"/>
                <w:sz w:val="20"/>
                <w:szCs w:val="20"/>
              </w:rPr>
            </w:pPr>
            <w:r w:rsidRPr="00E034AB">
              <w:rPr>
                <w:rFonts w:ascii="Arial" w:hAnsi="Arial" w:cs="Arial"/>
                <w:b/>
                <w:sz w:val="20"/>
                <w:szCs w:val="20"/>
              </w:rPr>
              <w:lastRenderedPageBreak/>
              <w:t>GC-K</w:t>
            </w:r>
            <w:r w:rsidR="00E034AB">
              <w:rPr>
                <w:rFonts w:ascii="Arial" w:hAnsi="Arial" w:cs="Arial"/>
                <w:b/>
                <w:sz w:val="20"/>
                <w:szCs w:val="20"/>
              </w:rPr>
              <w:t>3</w:t>
            </w:r>
          </w:p>
        </w:tc>
        <w:tc>
          <w:tcPr>
            <w:tcW w:w="8209" w:type="dxa"/>
            <w:tcMar>
              <w:top w:w="0" w:type="dxa"/>
              <w:left w:w="108" w:type="dxa"/>
              <w:bottom w:w="0" w:type="dxa"/>
              <w:right w:w="108" w:type="dxa"/>
            </w:tcMar>
          </w:tcPr>
          <w:p w14:paraId="0C7497AF" w14:textId="77777777" w:rsidR="00FB552D" w:rsidRPr="00E034AB" w:rsidRDefault="00FB552D" w:rsidP="00FB552D">
            <w:pPr>
              <w:rPr>
                <w:rFonts w:ascii="Arial" w:eastAsia="Arial" w:hAnsi="Arial" w:cs="Arial"/>
                <w:color w:val="000000" w:themeColor="text1"/>
                <w:sz w:val="20"/>
                <w:szCs w:val="20"/>
              </w:rPr>
            </w:pPr>
            <w:r w:rsidRPr="00E034AB">
              <w:rPr>
                <w:rFonts w:ascii="Arial" w:eastAsia="Arial" w:hAnsi="Arial" w:cs="Arial"/>
                <w:color w:val="000000" w:themeColor="text1"/>
                <w:sz w:val="20"/>
                <w:szCs w:val="20"/>
              </w:rPr>
              <w:t xml:space="preserve">De gemeente ’s-Hertogenbosch wil inzicht krijgen in de manier waarop Inschrijver haar werkzaamheden uitvoert. Hiertoe dient beschreven te worden op welke manier Inschrijver onderstaande casus aanpakt. De casus betreft een realistisch ontwerp dat is afgestemd op de gemeente ’s-Hertogenbosch. De casus is grafisch weergegeven in Bijlage 33.  </w:t>
            </w:r>
          </w:p>
          <w:p w14:paraId="6FEBD635" w14:textId="77777777" w:rsidR="00FB552D" w:rsidRPr="00E034AB" w:rsidRDefault="00FB552D" w:rsidP="00FB552D">
            <w:pPr>
              <w:rPr>
                <w:rFonts w:ascii="Arial" w:eastAsia="Arial" w:hAnsi="Arial" w:cs="Arial"/>
                <w:color w:val="000000" w:themeColor="text1"/>
                <w:sz w:val="20"/>
                <w:szCs w:val="20"/>
              </w:rPr>
            </w:pPr>
          </w:p>
          <w:p w14:paraId="4585B3F4" w14:textId="77777777" w:rsidR="00FB552D" w:rsidRPr="00E034AB" w:rsidRDefault="00FB552D" w:rsidP="00FB552D">
            <w:pPr>
              <w:rPr>
                <w:rFonts w:ascii="Arial" w:eastAsia="Arial" w:hAnsi="Arial" w:cs="Arial"/>
                <w:color w:val="000000" w:themeColor="text1"/>
                <w:sz w:val="20"/>
                <w:szCs w:val="20"/>
              </w:rPr>
            </w:pPr>
            <w:r w:rsidRPr="00E034AB">
              <w:rPr>
                <w:rFonts w:ascii="Arial" w:eastAsia="Arial" w:hAnsi="Arial" w:cs="Arial"/>
                <w:color w:val="000000" w:themeColor="text1"/>
                <w:sz w:val="20"/>
                <w:szCs w:val="20"/>
              </w:rPr>
              <w:t xml:space="preserve">Bijlage 33 “uitwerking projectcase” is een ontwerp voor een project dat onder de raamovereenkomst afgeroepen kan worden. Het werk bestaat uit een rotonde, een stukje recht doorgaande baan (50km) met daarop aansluitend een 30km zone en een winkelcentra met een kerkpleintje. Bij de beprijzing van de casus dient de inschrijver rekening te houden met de tekening en legenda van bijlage 33, de eisen in het bestek en het PvE-uitvoering (bijlage van het bestek). </w:t>
            </w:r>
          </w:p>
          <w:p w14:paraId="3555657E" w14:textId="77777777" w:rsidR="00FB552D" w:rsidRPr="00E034AB" w:rsidRDefault="00FB552D" w:rsidP="00FB552D">
            <w:pPr>
              <w:rPr>
                <w:rFonts w:ascii="Arial" w:eastAsia="Arial" w:hAnsi="Arial" w:cs="Arial"/>
                <w:color w:val="000000" w:themeColor="text1"/>
                <w:sz w:val="20"/>
                <w:szCs w:val="20"/>
              </w:rPr>
            </w:pPr>
          </w:p>
          <w:p w14:paraId="2823620D" w14:textId="77777777" w:rsidR="00FB552D" w:rsidRPr="00E034AB" w:rsidRDefault="00FB552D" w:rsidP="00FB552D">
            <w:pPr>
              <w:rPr>
                <w:rFonts w:ascii="Arial" w:eastAsia="Arial" w:hAnsi="Arial" w:cs="Arial"/>
                <w:color w:val="000000" w:themeColor="text1"/>
                <w:sz w:val="20"/>
                <w:szCs w:val="20"/>
              </w:rPr>
            </w:pPr>
            <w:r w:rsidRPr="00E034AB">
              <w:rPr>
                <w:rFonts w:ascii="Arial" w:eastAsia="Arial" w:hAnsi="Arial" w:cs="Arial"/>
                <w:color w:val="000000" w:themeColor="text1"/>
                <w:sz w:val="20"/>
                <w:szCs w:val="20"/>
              </w:rPr>
              <w:t>De uit te voeren werkzaamheden zijn globaal onder te verdelen in: </w:t>
            </w:r>
          </w:p>
          <w:p w14:paraId="707546F0" w14:textId="77777777" w:rsidR="00FB552D" w:rsidRPr="00E034AB" w:rsidRDefault="00FB552D" w:rsidP="00FB552D">
            <w:pPr>
              <w:pStyle w:val="Lijstalinea"/>
              <w:numPr>
                <w:ilvl w:val="0"/>
                <w:numId w:val="17"/>
              </w:numPr>
              <w:spacing w:after="0" w:line="260" w:lineRule="atLeast"/>
              <w:rPr>
                <w:rFonts w:ascii="Arial" w:eastAsia="Arial" w:hAnsi="Arial" w:cs="Arial"/>
                <w:color w:val="000000" w:themeColor="text1"/>
                <w:sz w:val="20"/>
                <w:szCs w:val="20"/>
              </w:rPr>
            </w:pPr>
            <w:r w:rsidRPr="00E034AB">
              <w:rPr>
                <w:rFonts w:ascii="Arial" w:eastAsia="Arial" w:hAnsi="Arial" w:cs="Arial"/>
                <w:color w:val="000000" w:themeColor="text1"/>
                <w:sz w:val="20"/>
                <w:szCs w:val="20"/>
              </w:rPr>
              <w:t>Het leveren, plaatsen, aanbrengen, vervangen en/of verwijderen van lichtmasten staat/alu of gietijzer;</w:t>
            </w:r>
          </w:p>
          <w:p w14:paraId="5E2F6A8F" w14:textId="77777777" w:rsidR="00FB552D" w:rsidRPr="00E034AB" w:rsidRDefault="00FB552D" w:rsidP="00FB552D">
            <w:pPr>
              <w:pStyle w:val="Lijstalinea"/>
              <w:numPr>
                <w:ilvl w:val="0"/>
                <w:numId w:val="17"/>
              </w:numPr>
              <w:spacing w:after="0" w:line="260" w:lineRule="atLeast"/>
              <w:rPr>
                <w:rFonts w:ascii="Arial" w:eastAsia="Arial" w:hAnsi="Arial" w:cs="Arial"/>
                <w:color w:val="000000" w:themeColor="text1"/>
                <w:sz w:val="20"/>
                <w:szCs w:val="20"/>
              </w:rPr>
            </w:pPr>
            <w:r w:rsidRPr="00E034AB">
              <w:rPr>
                <w:rFonts w:ascii="Arial" w:eastAsia="Arial" w:hAnsi="Arial" w:cs="Arial"/>
                <w:color w:val="000000" w:themeColor="text1"/>
                <w:sz w:val="20"/>
                <w:szCs w:val="20"/>
              </w:rPr>
              <w:t>Het leveren, aanbrengen, vervangen en/of verwijderen van wandbeugel;</w:t>
            </w:r>
          </w:p>
          <w:p w14:paraId="5C17D613" w14:textId="77777777" w:rsidR="00FB552D" w:rsidRPr="00E034AB" w:rsidRDefault="00FB552D" w:rsidP="00FB552D">
            <w:pPr>
              <w:pStyle w:val="Lijstalinea"/>
              <w:numPr>
                <w:ilvl w:val="0"/>
                <w:numId w:val="17"/>
              </w:numPr>
              <w:spacing w:after="0" w:line="260" w:lineRule="atLeast"/>
              <w:rPr>
                <w:rFonts w:ascii="Arial" w:eastAsia="Arial" w:hAnsi="Arial" w:cs="Arial"/>
                <w:color w:val="000000" w:themeColor="text1"/>
                <w:sz w:val="20"/>
                <w:szCs w:val="20"/>
                <w:lang w:val="en-US"/>
              </w:rPr>
            </w:pPr>
            <w:r w:rsidRPr="00E034AB">
              <w:rPr>
                <w:rFonts w:ascii="Arial" w:eastAsia="Arial" w:hAnsi="Arial" w:cs="Arial"/>
                <w:color w:val="000000" w:themeColor="text1"/>
                <w:sz w:val="20"/>
                <w:szCs w:val="20"/>
              </w:rPr>
              <w:t>Het leveren, aanbrengen, vervangen en/of verwijderen van armaturen. De fictieve inkoopprijs voor een armatuur is € 500,- excl. BTW;</w:t>
            </w:r>
          </w:p>
          <w:p w14:paraId="197C86D9" w14:textId="77777777" w:rsidR="00FB552D" w:rsidRPr="00E034AB" w:rsidRDefault="00FB552D" w:rsidP="00FB552D">
            <w:pPr>
              <w:pStyle w:val="Lijstalinea"/>
              <w:numPr>
                <w:ilvl w:val="0"/>
                <w:numId w:val="17"/>
              </w:numPr>
              <w:spacing w:after="0" w:line="260" w:lineRule="atLeast"/>
              <w:rPr>
                <w:rFonts w:ascii="Arial" w:eastAsia="Arial" w:hAnsi="Arial" w:cs="Arial"/>
                <w:color w:val="000000" w:themeColor="text1"/>
                <w:sz w:val="20"/>
                <w:szCs w:val="20"/>
              </w:rPr>
            </w:pPr>
            <w:r w:rsidRPr="00E034AB">
              <w:rPr>
                <w:rFonts w:ascii="Arial" w:eastAsia="Arial" w:hAnsi="Arial" w:cs="Arial"/>
                <w:color w:val="000000" w:themeColor="text1"/>
                <w:sz w:val="20"/>
                <w:szCs w:val="20"/>
              </w:rPr>
              <w:t>Het leveren, aanbrengen of verwijderen van grondkabel;</w:t>
            </w:r>
          </w:p>
          <w:p w14:paraId="594DF48B" w14:textId="77777777" w:rsidR="00FB552D" w:rsidRPr="00E034AB" w:rsidRDefault="00FB552D" w:rsidP="00FB552D">
            <w:pPr>
              <w:pStyle w:val="Lijstalinea"/>
              <w:numPr>
                <w:ilvl w:val="0"/>
                <w:numId w:val="17"/>
              </w:numPr>
              <w:spacing w:after="0" w:line="260" w:lineRule="atLeast"/>
              <w:rPr>
                <w:rFonts w:ascii="Arial" w:eastAsia="Arial" w:hAnsi="Arial" w:cs="Arial"/>
                <w:color w:val="000000" w:themeColor="text1"/>
                <w:sz w:val="20"/>
                <w:szCs w:val="20"/>
              </w:rPr>
            </w:pPr>
            <w:r w:rsidRPr="00E034AB">
              <w:rPr>
                <w:rFonts w:ascii="Arial" w:eastAsia="Arial" w:hAnsi="Arial" w:cs="Arial"/>
                <w:color w:val="000000" w:themeColor="text1"/>
                <w:sz w:val="20"/>
                <w:szCs w:val="20"/>
              </w:rPr>
              <w:t>Het aanbrengen van kabelmoffen en aansluiten van bekabeling op aansluitblokken of voedingskasten;</w:t>
            </w:r>
          </w:p>
          <w:p w14:paraId="1EAB5DCD" w14:textId="77777777" w:rsidR="00FB552D" w:rsidRPr="00E034AB" w:rsidRDefault="00FB552D" w:rsidP="00FB552D">
            <w:pPr>
              <w:pStyle w:val="Lijstalinea"/>
              <w:numPr>
                <w:ilvl w:val="0"/>
                <w:numId w:val="17"/>
              </w:numPr>
              <w:spacing w:after="0" w:line="260" w:lineRule="atLeast"/>
              <w:rPr>
                <w:rFonts w:ascii="Arial" w:eastAsia="Arial" w:hAnsi="Arial" w:cs="Arial"/>
                <w:color w:val="000000" w:themeColor="text1"/>
                <w:sz w:val="20"/>
                <w:szCs w:val="20"/>
              </w:rPr>
            </w:pPr>
            <w:r w:rsidRPr="00E034AB">
              <w:rPr>
                <w:rFonts w:ascii="Arial" w:eastAsia="Arial" w:hAnsi="Arial" w:cs="Arial"/>
                <w:color w:val="000000" w:themeColor="text1"/>
                <w:sz w:val="20"/>
                <w:szCs w:val="20"/>
              </w:rPr>
              <w:t>Het aanbrengen en aansluiten van voedingskasten;</w:t>
            </w:r>
          </w:p>
          <w:p w14:paraId="2F3A4B21" w14:textId="77777777" w:rsidR="00FB552D" w:rsidRPr="00E034AB" w:rsidRDefault="00FB552D" w:rsidP="00FB552D">
            <w:pPr>
              <w:pStyle w:val="Lijstalinea"/>
              <w:numPr>
                <w:ilvl w:val="0"/>
                <w:numId w:val="17"/>
              </w:numPr>
              <w:spacing w:after="0" w:line="260" w:lineRule="atLeast"/>
              <w:rPr>
                <w:rFonts w:ascii="Arial" w:eastAsia="Arial" w:hAnsi="Arial" w:cs="Arial"/>
                <w:color w:val="000000" w:themeColor="text1"/>
                <w:sz w:val="20"/>
                <w:szCs w:val="20"/>
              </w:rPr>
            </w:pPr>
            <w:r w:rsidRPr="00E034AB">
              <w:rPr>
                <w:rFonts w:ascii="Arial" w:eastAsia="Arial" w:hAnsi="Arial" w:cs="Arial"/>
                <w:color w:val="000000" w:themeColor="text1"/>
                <w:sz w:val="20"/>
                <w:szCs w:val="20"/>
              </w:rPr>
              <w:t>Het leveren en aanbrengen van zuilkas(ten);</w:t>
            </w:r>
          </w:p>
          <w:p w14:paraId="6A60F9AB" w14:textId="77777777" w:rsidR="00FB552D" w:rsidRPr="00E034AB" w:rsidRDefault="00FB552D" w:rsidP="00FB552D">
            <w:pPr>
              <w:pStyle w:val="Lijstalinea"/>
              <w:numPr>
                <w:ilvl w:val="0"/>
                <w:numId w:val="17"/>
              </w:numPr>
              <w:spacing w:after="0" w:line="260" w:lineRule="atLeast"/>
              <w:rPr>
                <w:rFonts w:ascii="Arial" w:eastAsia="Arial" w:hAnsi="Arial" w:cs="Arial"/>
                <w:color w:val="000000" w:themeColor="text1"/>
                <w:sz w:val="20"/>
                <w:szCs w:val="20"/>
              </w:rPr>
            </w:pPr>
            <w:r w:rsidRPr="00E034AB">
              <w:rPr>
                <w:rFonts w:ascii="Arial" w:eastAsia="Arial" w:hAnsi="Arial" w:cs="Arial"/>
                <w:color w:val="000000" w:themeColor="text1"/>
                <w:sz w:val="20"/>
                <w:szCs w:val="20"/>
              </w:rPr>
              <w:t>Het aanbrengen van een aardelektrode;</w:t>
            </w:r>
          </w:p>
          <w:p w14:paraId="2556F64E" w14:textId="77777777" w:rsidR="00FB552D" w:rsidRPr="00E034AB" w:rsidRDefault="00FB552D" w:rsidP="00FB552D">
            <w:pPr>
              <w:pStyle w:val="Lijstalinea"/>
              <w:numPr>
                <w:ilvl w:val="0"/>
                <w:numId w:val="17"/>
              </w:numPr>
              <w:spacing w:after="0" w:line="260" w:lineRule="atLeast"/>
              <w:rPr>
                <w:rFonts w:ascii="Arial" w:eastAsia="Arial" w:hAnsi="Arial" w:cs="Arial"/>
                <w:color w:val="000000" w:themeColor="text1"/>
                <w:sz w:val="20"/>
                <w:szCs w:val="20"/>
              </w:rPr>
            </w:pPr>
            <w:r w:rsidRPr="00E034AB">
              <w:rPr>
                <w:rFonts w:ascii="Arial" w:eastAsia="Arial" w:hAnsi="Arial" w:cs="Arial"/>
                <w:color w:val="000000" w:themeColor="text1"/>
                <w:sz w:val="20"/>
                <w:szCs w:val="20"/>
              </w:rPr>
              <w:t>Het verzorgen en coördineren van werkzaamheden aan het Enexis net;</w:t>
            </w:r>
          </w:p>
          <w:p w14:paraId="1433D85E" w14:textId="77777777" w:rsidR="00FB552D" w:rsidRPr="00E034AB" w:rsidRDefault="00FB552D" w:rsidP="00FB552D">
            <w:pPr>
              <w:pStyle w:val="Lijstalinea"/>
              <w:numPr>
                <w:ilvl w:val="0"/>
                <w:numId w:val="17"/>
              </w:numPr>
              <w:spacing w:after="0" w:line="260" w:lineRule="atLeast"/>
              <w:rPr>
                <w:rFonts w:ascii="Arial" w:eastAsia="Arial" w:hAnsi="Arial" w:cs="Arial"/>
                <w:color w:val="000000" w:themeColor="text1"/>
                <w:sz w:val="20"/>
                <w:szCs w:val="20"/>
              </w:rPr>
            </w:pPr>
            <w:r w:rsidRPr="00E034AB">
              <w:rPr>
                <w:rFonts w:ascii="Arial" w:eastAsia="Arial" w:hAnsi="Arial" w:cs="Arial"/>
                <w:color w:val="000000" w:themeColor="text1"/>
                <w:sz w:val="20"/>
                <w:szCs w:val="20"/>
              </w:rPr>
              <w:t>Het ophalen van klein materiaal zoals armaturen op de werf Maashoeve;</w:t>
            </w:r>
          </w:p>
          <w:p w14:paraId="2400534F" w14:textId="77777777" w:rsidR="00FB552D" w:rsidRPr="00E034AB" w:rsidRDefault="00FB552D" w:rsidP="00FB552D">
            <w:pPr>
              <w:pStyle w:val="Lijstalinea"/>
              <w:numPr>
                <w:ilvl w:val="0"/>
                <w:numId w:val="17"/>
              </w:numPr>
              <w:spacing w:after="0" w:line="260" w:lineRule="atLeast"/>
              <w:rPr>
                <w:rFonts w:ascii="Arial" w:eastAsia="Arial" w:hAnsi="Arial" w:cs="Arial"/>
                <w:color w:val="000000" w:themeColor="text1"/>
                <w:sz w:val="20"/>
                <w:szCs w:val="20"/>
              </w:rPr>
            </w:pPr>
            <w:r w:rsidRPr="00E034AB">
              <w:rPr>
                <w:rFonts w:ascii="Arial" w:eastAsia="Arial" w:hAnsi="Arial" w:cs="Arial"/>
                <w:color w:val="000000" w:themeColor="text1"/>
                <w:sz w:val="20"/>
                <w:szCs w:val="20"/>
              </w:rPr>
              <w:t>Overige werkzaamheden als materieel, manuren en lichtberekeningen/ stippenplan;</w:t>
            </w:r>
          </w:p>
          <w:p w14:paraId="3B88CA47" w14:textId="77777777" w:rsidR="00FB552D" w:rsidRPr="00E034AB" w:rsidRDefault="00FB552D" w:rsidP="00FB552D">
            <w:pPr>
              <w:ind w:left="720"/>
              <w:rPr>
                <w:rFonts w:ascii="Arial" w:eastAsia="Arial" w:hAnsi="Arial" w:cs="Arial"/>
                <w:color w:val="000000" w:themeColor="text1"/>
                <w:sz w:val="20"/>
                <w:szCs w:val="20"/>
              </w:rPr>
            </w:pPr>
          </w:p>
          <w:p w14:paraId="09C4D1B3" w14:textId="77777777" w:rsidR="00FB552D" w:rsidRPr="00E034AB" w:rsidRDefault="00FB552D" w:rsidP="00FB552D">
            <w:pPr>
              <w:rPr>
                <w:rFonts w:ascii="Arial" w:eastAsia="Arial" w:hAnsi="Arial" w:cs="Arial"/>
                <w:color w:val="000000" w:themeColor="text1"/>
                <w:sz w:val="20"/>
                <w:szCs w:val="20"/>
              </w:rPr>
            </w:pPr>
            <w:r w:rsidRPr="00E034AB">
              <w:rPr>
                <w:rFonts w:ascii="Arial" w:eastAsia="Arial" w:hAnsi="Arial" w:cs="Arial"/>
                <w:color w:val="000000" w:themeColor="text1"/>
                <w:sz w:val="20"/>
                <w:szCs w:val="20"/>
              </w:rPr>
              <w:t xml:space="preserve">De aan te brengen lichtmast op het schoolpleintje (de mast met 3 spots) staat op een locatie die te bereiken is met zwaar materieel. De voedingskabel is aanwezig op de locatie van aanbrengen en komt vanuit het schoolgebouw. De kabel betreft een grondkabel 3x2,5mm1 voorzien van eindmof. De werkzaamheden voor het plaatsen en aansluiten van de lichtmast dient tijdens normale werkuren plaats te worden. Het testen en afstellen van de spots gebeurt in de avonduren. Alle werkzaamheden noodzakelijk voor deze lichtmast afprijzen op basis van uren posten. Voor het plaatsen van de lichtmast en armaturen gaan we uit van een tijdsduur van 3 uur in normale uren voor één kraanwagen, hoogwerker, mbo-monteur en een hydraulische graafmachine Voor het testen en afstellen gaan we uit van een tijdsduur van 2 uur op locatie buiten kantoortijden.. </w:t>
            </w:r>
          </w:p>
          <w:p w14:paraId="5EAD7394" w14:textId="77777777" w:rsidR="00FB552D" w:rsidRPr="00E034AB" w:rsidRDefault="00FB552D" w:rsidP="00FB552D">
            <w:pPr>
              <w:rPr>
                <w:rFonts w:ascii="Arial" w:eastAsia="Arial" w:hAnsi="Arial" w:cs="Arial"/>
                <w:color w:val="000000" w:themeColor="text1"/>
                <w:sz w:val="20"/>
                <w:szCs w:val="20"/>
              </w:rPr>
            </w:pPr>
          </w:p>
          <w:p w14:paraId="3F37CD68" w14:textId="77777777" w:rsidR="00FB552D" w:rsidRPr="00E034AB" w:rsidRDefault="00FB552D" w:rsidP="00FB552D">
            <w:pPr>
              <w:rPr>
                <w:rFonts w:ascii="Arial" w:eastAsia="Arial" w:hAnsi="Arial" w:cs="Arial"/>
                <w:color w:val="000000" w:themeColor="text1"/>
                <w:sz w:val="20"/>
                <w:szCs w:val="20"/>
              </w:rPr>
            </w:pPr>
            <w:r w:rsidRPr="00E034AB">
              <w:rPr>
                <w:rFonts w:ascii="Arial" w:eastAsia="Arial" w:hAnsi="Arial" w:cs="Arial"/>
                <w:color w:val="000000" w:themeColor="text1"/>
                <w:sz w:val="20"/>
                <w:szCs w:val="20"/>
              </w:rPr>
              <w:t xml:space="preserve">Tijdens de uitvoering van het werk vraagt de projectleider om een aanvullend gebied voor te bereiden.  Het gebied is blauw gemarkeerd op bijlage 33. Aan de aannemer wordt gevraagd om voor dit gebied de prijs op te stellen van de lichtberekening met bijbehorend stippenplan in de casus. </w:t>
            </w:r>
          </w:p>
          <w:p w14:paraId="5ACFE40C" w14:textId="77777777" w:rsidR="00FB552D" w:rsidRPr="00E034AB" w:rsidRDefault="00FB552D" w:rsidP="00FB552D">
            <w:pPr>
              <w:rPr>
                <w:rFonts w:ascii="Arial" w:eastAsia="Arial" w:hAnsi="Arial" w:cs="Arial"/>
                <w:color w:val="000000" w:themeColor="text1"/>
                <w:sz w:val="20"/>
                <w:szCs w:val="20"/>
              </w:rPr>
            </w:pPr>
          </w:p>
          <w:p w14:paraId="746C9552" w14:textId="77777777" w:rsidR="00FB552D" w:rsidRPr="00E034AB" w:rsidRDefault="00FB552D" w:rsidP="00FB552D">
            <w:pPr>
              <w:rPr>
                <w:rFonts w:ascii="Arial" w:eastAsia="Arial" w:hAnsi="Arial" w:cs="Arial"/>
                <w:color w:val="000000" w:themeColor="text1"/>
                <w:sz w:val="20"/>
                <w:szCs w:val="20"/>
              </w:rPr>
            </w:pPr>
            <w:r w:rsidRPr="00E034AB">
              <w:rPr>
                <w:rFonts w:ascii="Arial" w:eastAsia="Arial" w:hAnsi="Arial" w:cs="Arial"/>
                <w:color w:val="000000" w:themeColor="text1"/>
                <w:sz w:val="20"/>
                <w:szCs w:val="20"/>
              </w:rPr>
              <w:t>Er dient bij de uitwerking van de casus minimaal ingegaan te worden op: </w:t>
            </w:r>
          </w:p>
          <w:p w14:paraId="04A95963" w14:textId="77777777" w:rsidR="00FB552D" w:rsidRPr="00E034AB" w:rsidRDefault="00FB552D" w:rsidP="00FB552D">
            <w:pPr>
              <w:pStyle w:val="Lijstalinea"/>
              <w:numPr>
                <w:ilvl w:val="0"/>
                <w:numId w:val="16"/>
              </w:numPr>
              <w:spacing w:after="0" w:line="260" w:lineRule="atLeast"/>
              <w:rPr>
                <w:rFonts w:ascii="Arial" w:eastAsia="Arial" w:hAnsi="Arial" w:cs="Arial"/>
                <w:color w:val="000000" w:themeColor="text1"/>
                <w:sz w:val="20"/>
                <w:szCs w:val="20"/>
              </w:rPr>
            </w:pPr>
            <w:r w:rsidRPr="00E034AB">
              <w:rPr>
                <w:rFonts w:ascii="Arial" w:eastAsia="Arial" w:hAnsi="Arial" w:cs="Arial"/>
                <w:color w:val="000000" w:themeColor="text1"/>
                <w:sz w:val="20"/>
                <w:szCs w:val="20"/>
              </w:rPr>
              <w:lastRenderedPageBreak/>
              <w:t>De planning, mijlpalen en communicatie van en over het werk. </w:t>
            </w:r>
          </w:p>
          <w:p w14:paraId="6FD6E256" w14:textId="77777777" w:rsidR="00FB552D" w:rsidRPr="00E034AB" w:rsidRDefault="00FB552D" w:rsidP="00FB552D">
            <w:pPr>
              <w:pStyle w:val="Lijstalinea"/>
              <w:numPr>
                <w:ilvl w:val="0"/>
                <w:numId w:val="15"/>
              </w:numPr>
              <w:spacing w:after="0" w:line="260" w:lineRule="atLeast"/>
              <w:rPr>
                <w:rFonts w:ascii="Arial" w:eastAsia="Arial" w:hAnsi="Arial" w:cs="Arial"/>
                <w:color w:val="000000" w:themeColor="text1"/>
                <w:sz w:val="20"/>
                <w:szCs w:val="20"/>
              </w:rPr>
            </w:pPr>
            <w:r w:rsidRPr="00E034AB">
              <w:rPr>
                <w:rFonts w:ascii="Arial" w:eastAsia="Arial" w:hAnsi="Arial" w:cs="Arial"/>
                <w:color w:val="000000" w:themeColor="text1"/>
                <w:sz w:val="20"/>
                <w:szCs w:val="20"/>
              </w:rPr>
              <w:t>De wijze waarop de Inschrijver het werk aanpakt, er rekening mee houdend dat de continuïteit van de openbare verlichting voor de inwoners van de stad van de aanbestedende dienst de hoogste prioriteit heeft.  </w:t>
            </w:r>
          </w:p>
          <w:p w14:paraId="21B5E000" w14:textId="77777777" w:rsidR="00FB552D" w:rsidRPr="00E034AB" w:rsidRDefault="00FB552D" w:rsidP="00FB552D">
            <w:pPr>
              <w:pStyle w:val="Lijstalinea"/>
              <w:numPr>
                <w:ilvl w:val="0"/>
                <w:numId w:val="14"/>
              </w:numPr>
              <w:spacing w:after="0" w:line="260" w:lineRule="atLeast"/>
              <w:rPr>
                <w:rFonts w:ascii="Arial" w:eastAsia="Arial" w:hAnsi="Arial" w:cs="Arial"/>
                <w:color w:val="000000" w:themeColor="text1"/>
                <w:sz w:val="20"/>
                <w:szCs w:val="20"/>
              </w:rPr>
            </w:pPr>
            <w:r w:rsidRPr="00E034AB">
              <w:rPr>
                <w:rFonts w:ascii="Arial" w:eastAsia="Arial" w:hAnsi="Arial" w:cs="Arial"/>
                <w:color w:val="000000" w:themeColor="text1"/>
                <w:sz w:val="20"/>
                <w:szCs w:val="20"/>
              </w:rPr>
              <w:t>De wijze waarop de Inschrijver de samenwerking in het werk, tussen opdrachtnemer en opdrachtgever vormgeeft en wie welke posities/functies dient in te vullen en hoeveel tijd dit van alle betrokkenen vergt.  </w:t>
            </w:r>
          </w:p>
          <w:p w14:paraId="595F230F" w14:textId="77777777" w:rsidR="00FB552D" w:rsidRPr="00E034AB" w:rsidRDefault="00FB552D" w:rsidP="00FB552D">
            <w:pPr>
              <w:pStyle w:val="Lijstalinea"/>
              <w:numPr>
                <w:ilvl w:val="0"/>
                <w:numId w:val="13"/>
              </w:numPr>
              <w:spacing w:after="0" w:line="260" w:lineRule="atLeast"/>
              <w:rPr>
                <w:rFonts w:ascii="Arial" w:eastAsia="Arial" w:hAnsi="Arial" w:cs="Arial"/>
                <w:color w:val="000000" w:themeColor="text1"/>
                <w:sz w:val="20"/>
                <w:szCs w:val="20"/>
              </w:rPr>
            </w:pPr>
            <w:r w:rsidRPr="00E034AB">
              <w:rPr>
                <w:rFonts w:ascii="Arial" w:eastAsia="Arial" w:hAnsi="Arial" w:cs="Arial"/>
                <w:color w:val="000000" w:themeColor="text1"/>
                <w:sz w:val="20"/>
                <w:szCs w:val="20"/>
              </w:rPr>
              <w:t>De manier waarop het omgevingsmanagement wordt ingericht en hoe daarin hinder door de werkzaamheden en voor het verkeer minimaal is. </w:t>
            </w:r>
          </w:p>
          <w:p w14:paraId="31D0E618" w14:textId="77777777" w:rsidR="00FB552D" w:rsidRPr="00E034AB" w:rsidRDefault="00FB552D" w:rsidP="00FB552D">
            <w:pPr>
              <w:pStyle w:val="Lijstalinea"/>
              <w:numPr>
                <w:ilvl w:val="0"/>
                <w:numId w:val="12"/>
              </w:numPr>
              <w:spacing w:after="0" w:line="260" w:lineRule="atLeast"/>
              <w:rPr>
                <w:rFonts w:ascii="Arial" w:eastAsia="Arial" w:hAnsi="Arial" w:cs="Arial"/>
                <w:color w:val="000000" w:themeColor="text1"/>
                <w:sz w:val="20"/>
                <w:szCs w:val="20"/>
              </w:rPr>
            </w:pPr>
            <w:r w:rsidRPr="00E034AB">
              <w:rPr>
                <w:rFonts w:ascii="Arial" w:eastAsia="Arial" w:hAnsi="Arial" w:cs="Arial"/>
                <w:color w:val="000000" w:themeColor="text1"/>
                <w:sz w:val="20"/>
                <w:szCs w:val="20"/>
              </w:rPr>
              <w:t>Het opleverproces dat Inschrijver hanteert. </w:t>
            </w:r>
          </w:p>
          <w:p w14:paraId="3617F2EC" w14:textId="77777777" w:rsidR="00FB552D" w:rsidRPr="00E034AB" w:rsidRDefault="00FB552D" w:rsidP="00FB552D">
            <w:pPr>
              <w:pStyle w:val="Lijstalinea"/>
              <w:numPr>
                <w:ilvl w:val="0"/>
                <w:numId w:val="11"/>
              </w:numPr>
              <w:spacing w:after="0" w:line="260" w:lineRule="atLeast"/>
              <w:rPr>
                <w:rFonts w:ascii="Arial" w:eastAsia="Arial" w:hAnsi="Arial" w:cs="Arial"/>
                <w:color w:val="000000" w:themeColor="text1"/>
                <w:sz w:val="20"/>
                <w:szCs w:val="20"/>
              </w:rPr>
            </w:pPr>
            <w:r w:rsidRPr="00E034AB">
              <w:rPr>
                <w:rFonts w:ascii="Arial" w:eastAsia="Arial" w:hAnsi="Arial" w:cs="Arial"/>
                <w:color w:val="000000" w:themeColor="text1"/>
                <w:sz w:val="20"/>
                <w:szCs w:val="20"/>
              </w:rPr>
              <w:t>Welke kansen en optimalisaties Inschrijver ziet om technische of functionele optimalisaties door te voeren binnen de scope van deze casus. Een voorgestelde kans of optimalisatie moet resulteren in een of meerdere van onderstaande situaties: </w:t>
            </w:r>
          </w:p>
          <w:p w14:paraId="4FCF1728" w14:textId="77777777" w:rsidR="00FB552D" w:rsidRPr="00E034AB" w:rsidRDefault="00FB552D" w:rsidP="00FB552D">
            <w:pPr>
              <w:pStyle w:val="Lijstalinea"/>
              <w:numPr>
                <w:ilvl w:val="0"/>
                <w:numId w:val="11"/>
              </w:numPr>
              <w:spacing w:after="0" w:line="260" w:lineRule="atLeast"/>
              <w:rPr>
                <w:rFonts w:ascii="Arial" w:eastAsia="Arial" w:hAnsi="Arial" w:cs="Arial"/>
                <w:color w:val="000000" w:themeColor="text1"/>
                <w:sz w:val="20"/>
                <w:szCs w:val="20"/>
              </w:rPr>
            </w:pPr>
            <w:r w:rsidRPr="00E034AB">
              <w:rPr>
                <w:rFonts w:ascii="Arial" w:eastAsia="Arial" w:hAnsi="Arial" w:cs="Arial"/>
                <w:color w:val="000000" w:themeColor="text1"/>
                <w:sz w:val="20"/>
                <w:szCs w:val="20"/>
              </w:rPr>
              <w:t>Kostentechnisch voor Aanbestedende dienst gelijkwaardig of een verbetering zijn; </w:t>
            </w:r>
          </w:p>
          <w:p w14:paraId="56B8480D" w14:textId="77777777" w:rsidR="00FB552D" w:rsidRPr="00E034AB" w:rsidRDefault="00FB552D" w:rsidP="00FB552D">
            <w:pPr>
              <w:pStyle w:val="Lijstalinea"/>
              <w:numPr>
                <w:ilvl w:val="0"/>
                <w:numId w:val="11"/>
              </w:numPr>
              <w:spacing w:after="0" w:line="260" w:lineRule="atLeast"/>
              <w:rPr>
                <w:rFonts w:ascii="Arial" w:eastAsia="Arial" w:hAnsi="Arial" w:cs="Arial"/>
                <w:color w:val="000000" w:themeColor="text1"/>
                <w:sz w:val="20"/>
                <w:szCs w:val="20"/>
              </w:rPr>
            </w:pPr>
            <w:r w:rsidRPr="00E034AB">
              <w:rPr>
                <w:rFonts w:ascii="Arial" w:eastAsia="Arial" w:hAnsi="Arial" w:cs="Arial"/>
                <w:color w:val="000000" w:themeColor="text1"/>
                <w:sz w:val="20"/>
                <w:szCs w:val="20"/>
              </w:rPr>
              <w:t>Technisch of functioneel gelijkwaardig of een verbetering zijn; </w:t>
            </w:r>
          </w:p>
          <w:p w14:paraId="76B0F17D" w14:textId="77777777" w:rsidR="00FB552D" w:rsidRPr="00E034AB" w:rsidRDefault="00FB552D" w:rsidP="00FB552D">
            <w:pPr>
              <w:pStyle w:val="Lijstalinea"/>
              <w:numPr>
                <w:ilvl w:val="0"/>
                <w:numId w:val="11"/>
              </w:numPr>
              <w:spacing w:after="0" w:line="260" w:lineRule="atLeast"/>
              <w:rPr>
                <w:rFonts w:ascii="Arial" w:eastAsia="Arial" w:hAnsi="Arial" w:cs="Arial"/>
                <w:color w:val="000000" w:themeColor="text1"/>
                <w:sz w:val="20"/>
                <w:szCs w:val="20"/>
              </w:rPr>
            </w:pPr>
            <w:r w:rsidRPr="00E034AB">
              <w:rPr>
                <w:rFonts w:ascii="Arial" w:eastAsia="Arial" w:hAnsi="Arial" w:cs="Arial"/>
                <w:color w:val="000000" w:themeColor="text1"/>
                <w:sz w:val="20"/>
                <w:szCs w:val="20"/>
              </w:rPr>
              <w:t>Geen negatieve invloed hebben op de functie, technische kwaliteit en/of geld. </w:t>
            </w:r>
          </w:p>
          <w:p w14:paraId="7D2D2F49" w14:textId="77777777" w:rsidR="00FB552D" w:rsidRPr="00E034AB" w:rsidRDefault="00FB552D" w:rsidP="00FB552D">
            <w:pPr>
              <w:pStyle w:val="Lijstalinea"/>
              <w:numPr>
                <w:ilvl w:val="0"/>
                <w:numId w:val="11"/>
              </w:numPr>
              <w:spacing w:after="0" w:line="260" w:lineRule="atLeast"/>
              <w:rPr>
                <w:rFonts w:ascii="Arial" w:eastAsia="Arial" w:hAnsi="Arial" w:cs="Arial"/>
                <w:color w:val="000000" w:themeColor="text1"/>
                <w:sz w:val="20"/>
                <w:szCs w:val="20"/>
              </w:rPr>
            </w:pPr>
            <w:r w:rsidRPr="00E034AB">
              <w:rPr>
                <w:rFonts w:ascii="Arial" w:eastAsia="Arial" w:hAnsi="Arial" w:cs="Arial"/>
                <w:color w:val="000000" w:themeColor="text1"/>
                <w:sz w:val="20"/>
                <w:szCs w:val="20"/>
              </w:rPr>
              <w:t>Inschrijver dient op een overtuigende wijze te beschrijven welke optimalisaties zij voorstelt. Per optimalisatie dient Inschrijver een beschrijving op te nemen, waarin de haalbaarheid wordt aangetoond en duidelijk wordt gemaakt welke impact de optimalisatie heeft op: </w:t>
            </w:r>
          </w:p>
          <w:p w14:paraId="497BEC7E" w14:textId="77777777" w:rsidR="00FB552D" w:rsidRPr="00E034AB" w:rsidRDefault="00FB552D" w:rsidP="00FB552D">
            <w:pPr>
              <w:pStyle w:val="Lijstalinea"/>
              <w:numPr>
                <w:ilvl w:val="1"/>
                <w:numId w:val="11"/>
              </w:numPr>
              <w:spacing w:after="0" w:line="260" w:lineRule="atLeast"/>
              <w:rPr>
                <w:rFonts w:ascii="Arial" w:eastAsia="Arial" w:hAnsi="Arial" w:cs="Arial"/>
                <w:color w:val="000000" w:themeColor="text1"/>
                <w:sz w:val="20"/>
                <w:szCs w:val="20"/>
              </w:rPr>
            </w:pPr>
            <w:r w:rsidRPr="00E034AB">
              <w:rPr>
                <w:rFonts w:ascii="Arial" w:eastAsia="Arial" w:hAnsi="Arial" w:cs="Arial"/>
                <w:color w:val="000000" w:themeColor="text1"/>
                <w:sz w:val="20"/>
                <w:szCs w:val="20"/>
              </w:rPr>
              <w:t>Prijs (hoogte besparing: inclusief effect op de onderhoudsfase) </w:t>
            </w:r>
          </w:p>
          <w:p w14:paraId="322C8A0C" w14:textId="77777777" w:rsidR="00FB552D" w:rsidRPr="00E034AB" w:rsidRDefault="00FB552D" w:rsidP="00FB552D">
            <w:pPr>
              <w:pStyle w:val="Lijstalinea"/>
              <w:numPr>
                <w:ilvl w:val="1"/>
                <w:numId w:val="11"/>
              </w:numPr>
              <w:spacing w:after="0" w:line="260" w:lineRule="atLeast"/>
              <w:rPr>
                <w:rFonts w:ascii="Arial" w:eastAsia="Arial" w:hAnsi="Arial" w:cs="Arial"/>
                <w:color w:val="000000" w:themeColor="text1"/>
                <w:sz w:val="20"/>
                <w:szCs w:val="20"/>
              </w:rPr>
            </w:pPr>
            <w:r w:rsidRPr="00E034AB">
              <w:rPr>
                <w:rFonts w:ascii="Arial" w:eastAsia="Arial" w:hAnsi="Arial" w:cs="Arial"/>
                <w:color w:val="000000" w:themeColor="text1"/>
                <w:sz w:val="20"/>
                <w:szCs w:val="20"/>
                <w:lang w:val="en-US"/>
              </w:rPr>
              <w:t>Tijd </w:t>
            </w:r>
          </w:p>
          <w:p w14:paraId="71B8B3E4" w14:textId="77777777" w:rsidR="00FB552D" w:rsidRPr="00E034AB" w:rsidRDefault="00FB552D" w:rsidP="00FB552D">
            <w:pPr>
              <w:pStyle w:val="Lijstalinea"/>
              <w:numPr>
                <w:ilvl w:val="1"/>
                <w:numId w:val="11"/>
              </w:numPr>
              <w:spacing w:after="0" w:line="260" w:lineRule="atLeast"/>
              <w:rPr>
                <w:rFonts w:ascii="Arial" w:eastAsia="Arial" w:hAnsi="Arial" w:cs="Arial"/>
                <w:color w:val="000000" w:themeColor="text1"/>
                <w:sz w:val="20"/>
                <w:szCs w:val="20"/>
              </w:rPr>
            </w:pPr>
            <w:r w:rsidRPr="00E034AB">
              <w:rPr>
                <w:rFonts w:ascii="Arial" w:eastAsia="Arial" w:hAnsi="Arial" w:cs="Arial"/>
                <w:color w:val="000000" w:themeColor="text1"/>
                <w:sz w:val="20"/>
                <w:szCs w:val="20"/>
                <w:lang w:val="en-US"/>
              </w:rPr>
              <w:t>Kwaliteit (functie, bedrijfszekerheid, techniek) </w:t>
            </w:r>
          </w:p>
          <w:p w14:paraId="55DA213F" w14:textId="77777777" w:rsidR="00FB552D" w:rsidRPr="00E034AB" w:rsidRDefault="00FB552D" w:rsidP="00FB552D">
            <w:pPr>
              <w:pStyle w:val="Lijstalinea"/>
              <w:numPr>
                <w:ilvl w:val="1"/>
                <w:numId w:val="11"/>
              </w:numPr>
              <w:spacing w:after="0" w:line="260" w:lineRule="atLeast"/>
              <w:rPr>
                <w:rFonts w:ascii="Arial" w:eastAsia="Arial" w:hAnsi="Arial" w:cs="Arial"/>
                <w:color w:val="000000" w:themeColor="text1"/>
                <w:sz w:val="20"/>
                <w:szCs w:val="20"/>
              </w:rPr>
            </w:pPr>
            <w:r w:rsidRPr="00E034AB">
              <w:rPr>
                <w:rFonts w:ascii="Arial" w:eastAsia="Arial" w:hAnsi="Arial" w:cs="Arial"/>
                <w:color w:val="000000" w:themeColor="text1"/>
                <w:sz w:val="20"/>
                <w:szCs w:val="20"/>
                <w:lang w:val="en-US"/>
              </w:rPr>
              <w:t>Beheer &amp; onderhoud </w:t>
            </w:r>
          </w:p>
          <w:p w14:paraId="2C3A4BA0" w14:textId="77777777" w:rsidR="00FB552D" w:rsidRPr="00E034AB" w:rsidRDefault="00FB552D" w:rsidP="00FB552D">
            <w:pPr>
              <w:pStyle w:val="Lijstalinea"/>
              <w:numPr>
                <w:ilvl w:val="0"/>
                <w:numId w:val="11"/>
              </w:numPr>
              <w:spacing w:after="0" w:line="260" w:lineRule="atLeast"/>
              <w:rPr>
                <w:rFonts w:ascii="Arial" w:eastAsia="Arial" w:hAnsi="Arial" w:cs="Arial"/>
                <w:color w:val="000000" w:themeColor="text1"/>
                <w:sz w:val="20"/>
                <w:szCs w:val="20"/>
              </w:rPr>
            </w:pPr>
            <w:r w:rsidRPr="00E034AB">
              <w:rPr>
                <w:rFonts w:ascii="Arial" w:eastAsia="Arial" w:hAnsi="Arial" w:cs="Arial"/>
                <w:color w:val="000000" w:themeColor="text1"/>
                <w:sz w:val="20"/>
                <w:szCs w:val="20"/>
              </w:rPr>
              <w:t>De risico’s en beperkingen waarop de Inschrijver niet direct invloed heeft en de mitigerende maatregelen die Inschrijver voorstelt die de opdrachtgever en andere betrokkenen bij de transitie dienen te nemen. </w:t>
            </w:r>
          </w:p>
          <w:p w14:paraId="5373F584" w14:textId="77777777" w:rsidR="00FB552D" w:rsidRPr="00E034AB" w:rsidRDefault="00FB552D" w:rsidP="00FB552D">
            <w:pPr>
              <w:rPr>
                <w:rFonts w:ascii="Arial" w:eastAsia="Arial" w:hAnsi="Arial" w:cs="Arial"/>
                <w:color w:val="000000" w:themeColor="text1"/>
                <w:sz w:val="20"/>
                <w:szCs w:val="20"/>
              </w:rPr>
            </w:pPr>
          </w:p>
          <w:p w14:paraId="3D283CC7" w14:textId="2E9B0348" w:rsidR="00FB552D" w:rsidRPr="00E034AB" w:rsidRDefault="00FB552D" w:rsidP="00FB552D">
            <w:pPr>
              <w:rPr>
                <w:rFonts w:ascii="Arial" w:eastAsia="Arial" w:hAnsi="Arial" w:cs="Arial"/>
                <w:color w:val="000000" w:themeColor="text1"/>
                <w:sz w:val="20"/>
                <w:szCs w:val="20"/>
              </w:rPr>
            </w:pPr>
            <w:r w:rsidRPr="00E034AB">
              <w:rPr>
                <w:rFonts w:ascii="Arial" w:eastAsia="Arial" w:hAnsi="Arial" w:cs="Arial"/>
                <w:b/>
                <w:bCs/>
                <w:color w:val="000000" w:themeColor="text1"/>
                <w:sz w:val="20"/>
                <w:szCs w:val="20"/>
              </w:rPr>
              <w:t>Beoordelingskader</w:t>
            </w:r>
            <w:r w:rsidRPr="00E034AB">
              <w:rPr>
                <w:rFonts w:ascii="Arial" w:eastAsia="Arial" w:hAnsi="Arial" w:cs="Arial"/>
                <w:color w:val="000000" w:themeColor="text1"/>
                <w:sz w:val="20"/>
                <w:szCs w:val="20"/>
              </w:rPr>
              <w:t> </w:t>
            </w:r>
            <w:r w:rsidR="003C5F14">
              <w:rPr>
                <w:rFonts w:ascii="Arial" w:eastAsia="Arial" w:hAnsi="Arial" w:cs="Arial"/>
                <w:color w:val="000000" w:themeColor="text1"/>
                <w:sz w:val="20"/>
                <w:szCs w:val="20"/>
              </w:rPr>
              <w:br/>
            </w:r>
            <w:r w:rsidRPr="00E034AB">
              <w:rPr>
                <w:rFonts w:ascii="Arial" w:eastAsia="Arial" w:hAnsi="Arial" w:cs="Arial"/>
                <w:color w:val="000000" w:themeColor="text1"/>
                <w:sz w:val="20"/>
                <w:szCs w:val="20"/>
              </w:rPr>
              <w:t>Bij de beoordeling van dit subgunningscriterium kijkt het beoordelingscommissie naar het ‘totaalbeeld’ van het aangebodene voor dit gunningscriterium. De beoordelingscommissie let op: </w:t>
            </w:r>
          </w:p>
          <w:p w14:paraId="4BB072BD" w14:textId="77777777" w:rsidR="00FB552D" w:rsidRPr="00E034AB" w:rsidRDefault="00FB552D" w:rsidP="00FB552D">
            <w:pPr>
              <w:pStyle w:val="Lijstalinea"/>
              <w:numPr>
                <w:ilvl w:val="0"/>
                <w:numId w:val="10"/>
              </w:numPr>
              <w:spacing w:after="0" w:line="260" w:lineRule="atLeast"/>
              <w:rPr>
                <w:rFonts w:ascii="Arial" w:eastAsia="Arial" w:hAnsi="Arial" w:cs="Arial"/>
                <w:color w:val="000000" w:themeColor="text1"/>
                <w:sz w:val="20"/>
                <w:szCs w:val="20"/>
              </w:rPr>
            </w:pPr>
            <w:r w:rsidRPr="00E034AB">
              <w:rPr>
                <w:rFonts w:ascii="Arial" w:eastAsia="Arial" w:hAnsi="Arial" w:cs="Arial"/>
                <w:color w:val="000000" w:themeColor="text1"/>
                <w:sz w:val="20"/>
                <w:szCs w:val="20"/>
              </w:rPr>
              <w:t>De volledigheid van uw antwoord; </w:t>
            </w:r>
          </w:p>
          <w:p w14:paraId="4B2E8B56" w14:textId="77777777" w:rsidR="00FB552D" w:rsidRPr="00E034AB" w:rsidRDefault="00FB552D" w:rsidP="00FB552D">
            <w:pPr>
              <w:pStyle w:val="Lijstalinea"/>
              <w:numPr>
                <w:ilvl w:val="0"/>
                <w:numId w:val="9"/>
              </w:numPr>
              <w:spacing w:after="0" w:line="260" w:lineRule="atLeast"/>
              <w:rPr>
                <w:rFonts w:ascii="Arial" w:eastAsia="Arial" w:hAnsi="Arial" w:cs="Arial"/>
                <w:color w:val="000000" w:themeColor="text1"/>
                <w:sz w:val="20"/>
                <w:szCs w:val="20"/>
              </w:rPr>
            </w:pPr>
            <w:r w:rsidRPr="00E034AB">
              <w:rPr>
                <w:rFonts w:ascii="Arial" w:eastAsia="Arial" w:hAnsi="Arial" w:cs="Arial"/>
                <w:color w:val="000000" w:themeColor="text1"/>
                <w:sz w:val="20"/>
                <w:szCs w:val="20"/>
              </w:rPr>
              <w:t>De uitvoerbaarheid van uw antwoord c.q. hoe realistisch uw antwoord is; </w:t>
            </w:r>
          </w:p>
          <w:p w14:paraId="15957B1F" w14:textId="77777777" w:rsidR="00FB552D" w:rsidRPr="00E034AB" w:rsidRDefault="00FB552D" w:rsidP="00FB552D">
            <w:pPr>
              <w:pStyle w:val="Lijstalinea"/>
              <w:numPr>
                <w:ilvl w:val="0"/>
                <w:numId w:val="8"/>
              </w:numPr>
              <w:spacing w:after="0" w:line="260" w:lineRule="atLeast"/>
              <w:rPr>
                <w:rFonts w:ascii="Arial" w:eastAsia="Arial" w:hAnsi="Arial" w:cs="Arial"/>
                <w:color w:val="000000" w:themeColor="text1"/>
                <w:sz w:val="20"/>
                <w:szCs w:val="20"/>
              </w:rPr>
            </w:pPr>
            <w:r w:rsidRPr="00E034AB">
              <w:rPr>
                <w:rFonts w:ascii="Arial" w:eastAsia="Arial" w:hAnsi="Arial" w:cs="Arial"/>
                <w:color w:val="000000" w:themeColor="text1"/>
                <w:sz w:val="20"/>
                <w:szCs w:val="20"/>
              </w:rPr>
              <w:t>De mate waarin uw antwoord bijdraagt aan de genoemde doestelling; </w:t>
            </w:r>
          </w:p>
          <w:p w14:paraId="6B9F2E36" w14:textId="77777777" w:rsidR="004E44CD" w:rsidRPr="00E034AB" w:rsidRDefault="00FB552D" w:rsidP="00FB552D">
            <w:pPr>
              <w:pStyle w:val="Lijstalinea"/>
              <w:numPr>
                <w:ilvl w:val="0"/>
                <w:numId w:val="8"/>
              </w:numPr>
              <w:spacing w:after="0" w:line="260" w:lineRule="atLeast"/>
              <w:rPr>
                <w:rFonts w:ascii="Arial" w:eastAsia="Arial" w:hAnsi="Arial" w:cs="Arial"/>
                <w:color w:val="000000" w:themeColor="text1"/>
                <w:sz w:val="20"/>
                <w:szCs w:val="20"/>
              </w:rPr>
            </w:pPr>
            <w:r w:rsidRPr="00E034AB">
              <w:rPr>
                <w:rFonts w:ascii="Arial" w:eastAsia="Arial" w:hAnsi="Arial" w:cs="Arial"/>
                <w:color w:val="000000" w:themeColor="text1"/>
                <w:sz w:val="20"/>
                <w:szCs w:val="20"/>
              </w:rPr>
              <w:t>De mate waarin en de duidelijkheid en concreetheid waarmee het aangeboden inzicht onderbouwd is.</w:t>
            </w:r>
          </w:p>
          <w:p w14:paraId="57567E1C" w14:textId="77777777" w:rsidR="00E034AB" w:rsidRPr="00E034AB" w:rsidRDefault="00E034AB" w:rsidP="00E034AB">
            <w:pPr>
              <w:spacing w:after="0" w:line="260" w:lineRule="atLeast"/>
              <w:rPr>
                <w:rFonts w:ascii="Arial" w:eastAsia="Arial" w:hAnsi="Arial" w:cs="Arial"/>
                <w:color w:val="000000" w:themeColor="text1"/>
                <w:sz w:val="20"/>
                <w:szCs w:val="20"/>
              </w:rPr>
            </w:pPr>
          </w:p>
          <w:p w14:paraId="6B652730" w14:textId="1225EFA7" w:rsidR="00E034AB" w:rsidRPr="003C5F14" w:rsidRDefault="00E034AB" w:rsidP="003C5F14">
            <w:pPr>
              <w:spacing w:line="276" w:lineRule="auto"/>
              <w:rPr>
                <w:rFonts w:ascii="Arial" w:hAnsi="Arial" w:cs="Arial"/>
                <w:b/>
                <w:bCs/>
                <w:sz w:val="20"/>
                <w:szCs w:val="20"/>
              </w:rPr>
            </w:pPr>
            <w:r w:rsidRPr="00E034AB">
              <w:rPr>
                <w:rFonts w:ascii="Arial" w:hAnsi="Arial" w:cs="Arial"/>
                <w:b/>
                <w:bCs/>
                <w:sz w:val="20"/>
                <w:szCs w:val="20"/>
              </w:rPr>
              <w:t>Vormvereiste</w:t>
            </w:r>
            <w:r w:rsidR="003C5F14">
              <w:rPr>
                <w:rFonts w:ascii="Arial" w:hAnsi="Arial" w:cs="Arial"/>
                <w:b/>
                <w:bCs/>
                <w:sz w:val="20"/>
                <w:szCs w:val="20"/>
              </w:rPr>
              <w:br/>
            </w:r>
            <w:r w:rsidRPr="00E034AB">
              <w:rPr>
                <w:rFonts w:ascii="Arial" w:hAnsi="Arial" w:cs="Arial"/>
                <w:sz w:val="20"/>
                <w:szCs w:val="20"/>
              </w:rPr>
              <w:t xml:space="preserve">De uitwerking van dit subgunningscriterium beslaat in totaal maximaal zes (6) pagina’s A4 (enkelzijdig), inclusief eventuele afbeeldingen, diagrammen, tijdsbalken, etc. De opmaak, indeling en visualisatie in de uitwerking staan geheel ter keuze van de Inschrijver. Voor de uitwerking dient een leesbare lettergrootte en lettertype gebruikt te worden. </w:t>
            </w:r>
          </w:p>
          <w:p w14:paraId="2CCEF918" w14:textId="0456EB82" w:rsidR="00E034AB" w:rsidRPr="00E034AB" w:rsidRDefault="00E034AB" w:rsidP="00E034AB">
            <w:pPr>
              <w:spacing w:after="0" w:line="260" w:lineRule="atLeast"/>
              <w:rPr>
                <w:rFonts w:ascii="Arial" w:eastAsia="Arial" w:hAnsi="Arial" w:cs="Arial"/>
                <w:color w:val="000000" w:themeColor="text1"/>
                <w:sz w:val="20"/>
                <w:szCs w:val="20"/>
              </w:rPr>
            </w:pPr>
          </w:p>
        </w:tc>
      </w:tr>
    </w:tbl>
    <w:p w14:paraId="200E5C49" w14:textId="77777777" w:rsidR="004E44CD" w:rsidRPr="00E034AB" w:rsidRDefault="004E44CD" w:rsidP="004E44CD">
      <w:pPr>
        <w:spacing w:after="0"/>
        <w:jc w:val="both"/>
        <w:rPr>
          <w:rFonts w:ascii="Arial" w:hAnsi="Arial" w:cs="Arial"/>
          <w:sz w:val="20"/>
          <w:szCs w:val="20"/>
        </w:rPr>
      </w:pPr>
    </w:p>
    <w:p w14:paraId="0FB2C2B2" w14:textId="739337C5" w:rsidR="004E44CD" w:rsidRPr="00E034AB" w:rsidRDefault="004E44CD">
      <w:pPr>
        <w:rPr>
          <w:rFonts w:ascii="Arial" w:hAnsi="Arial" w:cs="Arial"/>
          <w:sz w:val="20"/>
          <w:szCs w:val="20"/>
        </w:rPr>
      </w:pPr>
      <w:r w:rsidRPr="00E034AB">
        <w:rPr>
          <w:rFonts w:ascii="Arial" w:hAnsi="Arial" w:cs="Arial"/>
          <w:sz w:val="20"/>
          <w:szCs w:val="20"/>
        </w:rPr>
        <w:t>Begin uw beschrijving op de volgende pagina.</w:t>
      </w:r>
      <w:r w:rsidRPr="00E034AB">
        <w:rPr>
          <w:rFonts w:ascii="Arial" w:hAnsi="Arial" w:cs="Arial"/>
          <w:sz w:val="20"/>
          <w:szCs w:val="20"/>
        </w:rPr>
        <w:br w:type="page"/>
      </w:r>
    </w:p>
    <w:p w14:paraId="3E0FF741" w14:textId="77777777" w:rsidR="00E034AB" w:rsidRPr="00E034AB" w:rsidRDefault="00E034AB">
      <w:pPr>
        <w:rPr>
          <w:rFonts w:ascii="Arial" w:hAnsi="Arial" w:cs="Arial"/>
          <w:sz w:val="20"/>
          <w:szCs w:val="20"/>
        </w:rPr>
      </w:pPr>
      <w:r w:rsidRPr="00E034AB">
        <w:rPr>
          <w:rFonts w:ascii="Arial" w:hAnsi="Arial" w:cs="Arial"/>
          <w:sz w:val="20"/>
          <w:szCs w:val="20"/>
        </w:rPr>
        <w:lastRenderedPageBreak/>
        <w:br w:type="page"/>
      </w:r>
    </w:p>
    <w:p w14:paraId="3DCDF84D" w14:textId="5C40D3F3" w:rsidR="001F66B6" w:rsidRPr="00E034AB" w:rsidRDefault="001F66B6" w:rsidP="001F66B6">
      <w:pPr>
        <w:spacing w:after="0" w:line="240" w:lineRule="auto"/>
        <w:rPr>
          <w:rFonts w:ascii="Arial" w:hAnsi="Arial" w:cs="Arial"/>
          <w:sz w:val="20"/>
          <w:szCs w:val="20"/>
        </w:rPr>
      </w:pPr>
      <w:r w:rsidRPr="00E034AB">
        <w:rPr>
          <w:rFonts w:ascii="Arial" w:hAnsi="Arial" w:cs="Arial"/>
          <w:sz w:val="20"/>
          <w:szCs w:val="20"/>
        </w:rPr>
        <w:lastRenderedPageBreak/>
        <w:t>Aldus ondertekend en bijbehorende gegevens naar waarheid verstrekt:</w:t>
      </w:r>
    </w:p>
    <w:p w14:paraId="21BB887A" w14:textId="77777777" w:rsidR="001F66B6" w:rsidRPr="00E034AB" w:rsidRDefault="001F66B6" w:rsidP="001F66B6">
      <w:pPr>
        <w:spacing w:after="0" w:line="240" w:lineRule="auto"/>
        <w:rPr>
          <w:rFonts w:ascii="Arial" w:hAnsi="Arial" w:cs="Arial"/>
          <w:sz w:val="20"/>
          <w:szCs w:val="20"/>
        </w:rPr>
      </w:pPr>
    </w:p>
    <w:tbl>
      <w:tblPr>
        <w:tblStyle w:val="Tabelraster"/>
        <w:tblpPr w:leftFromText="141" w:rightFromText="141" w:vertAnchor="text" w:horzAnchor="margin" w:tblpX="108" w:tblpY="5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87"/>
        <w:gridCol w:w="280"/>
        <w:gridCol w:w="4847"/>
      </w:tblGrid>
      <w:tr w:rsidR="001F66B6" w:rsidRPr="00E034AB" w14:paraId="09BF5FB4" w14:textId="77777777" w:rsidTr="00A41309">
        <w:tc>
          <w:tcPr>
            <w:tcW w:w="3287" w:type="dxa"/>
          </w:tcPr>
          <w:p w14:paraId="326F7661" w14:textId="77777777" w:rsidR="001F66B6" w:rsidRPr="00E034AB" w:rsidRDefault="001F66B6" w:rsidP="00A41309">
            <w:pPr>
              <w:tabs>
                <w:tab w:val="left" w:pos="5220"/>
                <w:tab w:val="left" w:pos="5400"/>
              </w:tabs>
              <w:spacing w:after="120" w:line="360" w:lineRule="auto"/>
              <w:rPr>
                <w:rFonts w:ascii="Arial" w:hAnsi="Arial" w:cs="Arial"/>
              </w:rPr>
            </w:pPr>
            <w:r w:rsidRPr="00E034AB">
              <w:rPr>
                <w:rFonts w:ascii="Arial" w:hAnsi="Arial" w:cs="Arial"/>
              </w:rPr>
              <w:t>Naam Inschrijver</w:t>
            </w:r>
          </w:p>
        </w:tc>
        <w:tc>
          <w:tcPr>
            <w:tcW w:w="280" w:type="dxa"/>
          </w:tcPr>
          <w:p w14:paraId="791D3AB5" w14:textId="77777777" w:rsidR="001F66B6" w:rsidRPr="00E034AB" w:rsidRDefault="001F66B6" w:rsidP="00A41309">
            <w:pPr>
              <w:tabs>
                <w:tab w:val="left" w:pos="5220"/>
                <w:tab w:val="left" w:pos="5400"/>
              </w:tabs>
              <w:spacing w:after="120" w:line="360" w:lineRule="auto"/>
              <w:rPr>
                <w:rFonts w:ascii="Arial" w:hAnsi="Arial" w:cs="Arial"/>
              </w:rPr>
            </w:pPr>
            <w:r w:rsidRPr="00E034AB">
              <w:rPr>
                <w:rFonts w:ascii="Arial" w:hAnsi="Arial" w:cs="Arial"/>
              </w:rPr>
              <w:t>:</w:t>
            </w:r>
          </w:p>
        </w:tc>
        <w:tc>
          <w:tcPr>
            <w:tcW w:w="4847" w:type="dxa"/>
          </w:tcPr>
          <w:p w14:paraId="716218ED" w14:textId="77777777" w:rsidR="001F66B6" w:rsidRPr="00E034AB" w:rsidRDefault="001F66B6" w:rsidP="00A41309">
            <w:pPr>
              <w:tabs>
                <w:tab w:val="left" w:pos="5220"/>
                <w:tab w:val="left" w:pos="5400"/>
              </w:tabs>
              <w:spacing w:after="120" w:line="360" w:lineRule="auto"/>
              <w:rPr>
                <w:rFonts w:ascii="Arial" w:hAnsi="Arial" w:cs="Arial"/>
              </w:rPr>
            </w:pPr>
            <w:r w:rsidRPr="00E034AB">
              <w:rPr>
                <w:rFonts w:ascii="Arial" w:hAnsi="Arial" w:cs="Arial"/>
              </w:rPr>
              <w:fldChar w:fldCharType="begin">
                <w:ffData>
                  <w:name w:val="Text25"/>
                  <w:enabled/>
                  <w:calcOnExit w:val="0"/>
                  <w:textInput/>
                </w:ffData>
              </w:fldChar>
            </w:r>
            <w:r w:rsidRPr="00E034AB">
              <w:rPr>
                <w:rFonts w:ascii="Arial" w:hAnsi="Arial" w:cs="Arial"/>
              </w:rPr>
              <w:instrText xml:space="preserve"> FORMTEXT </w:instrText>
            </w:r>
            <w:r w:rsidRPr="00E034AB">
              <w:rPr>
                <w:rFonts w:ascii="Arial" w:hAnsi="Arial" w:cs="Arial"/>
              </w:rPr>
            </w:r>
            <w:r w:rsidRPr="00E034AB">
              <w:rPr>
                <w:rFonts w:ascii="Arial" w:hAnsi="Arial" w:cs="Arial"/>
              </w:rPr>
              <w:fldChar w:fldCharType="separate"/>
            </w:r>
            <w:r w:rsidRPr="00E034AB">
              <w:rPr>
                <w:rFonts w:ascii="Arial" w:hAnsi="Arial" w:cs="Arial"/>
                <w:noProof/>
              </w:rPr>
              <w:t> </w:t>
            </w:r>
            <w:r w:rsidRPr="00E034AB">
              <w:rPr>
                <w:rFonts w:ascii="Arial" w:hAnsi="Arial" w:cs="Arial"/>
                <w:noProof/>
              </w:rPr>
              <w:t> </w:t>
            </w:r>
            <w:r w:rsidRPr="00E034AB">
              <w:rPr>
                <w:rFonts w:ascii="Arial" w:hAnsi="Arial" w:cs="Arial"/>
                <w:noProof/>
              </w:rPr>
              <w:t> </w:t>
            </w:r>
            <w:r w:rsidRPr="00E034AB">
              <w:rPr>
                <w:rFonts w:ascii="Arial" w:hAnsi="Arial" w:cs="Arial"/>
                <w:noProof/>
              </w:rPr>
              <w:t> </w:t>
            </w:r>
            <w:r w:rsidRPr="00E034AB">
              <w:rPr>
                <w:rFonts w:ascii="Arial" w:hAnsi="Arial" w:cs="Arial"/>
                <w:noProof/>
              </w:rPr>
              <w:t> </w:t>
            </w:r>
            <w:r w:rsidRPr="00E034AB">
              <w:rPr>
                <w:rFonts w:ascii="Arial" w:hAnsi="Arial" w:cs="Arial"/>
              </w:rPr>
              <w:fldChar w:fldCharType="end"/>
            </w:r>
          </w:p>
          <w:p w14:paraId="5B6340F2" w14:textId="77777777" w:rsidR="001F66B6" w:rsidRPr="00E034AB" w:rsidRDefault="001F66B6" w:rsidP="00A41309">
            <w:pPr>
              <w:tabs>
                <w:tab w:val="left" w:pos="5220"/>
                <w:tab w:val="left" w:pos="5400"/>
              </w:tabs>
              <w:spacing w:after="120" w:line="360" w:lineRule="auto"/>
              <w:rPr>
                <w:rFonts w:ascii="Arial" w:hAnsi="Arial" w:cs="Arial"/>
              </w:rPr>
            </w:pPr>
          </w:p>
        </w:tc>
      </w:tr>
      <w:tr w:rsidR="001F66B6" w:rsidRPr="00E034AB" w14:paraId="713E5FDB" w14:textId="77777777" w:rsidTr="00A41309">
        <w:tc>
          <w:tcPr>
            <w:tcW w:w="3287" w:type="dxa"/>
          </w:tcPr>
          <w:p w14:paraId="0DC7436D" w14:textId="77777777" w:rsidR="001F66B6" w:rsidRPr="00E034AB" w:rsidRDefault="001F66B6" w:rsidP="00A41309">
            <w:pPr>
              <w:tabs>
                <w:tab w:val="left" w:pos="5220"/>
                <w:tab w:val="left" w:pos="5400"/>
              </w:tabs>
              <w:spacing w:after="120" w:line="360" w:lineRule="auto"/>
              <w:rPr>
                <w:rFonts w:ascii="Arial" w:hAnsi="Arial" w:cs="Arial"/>
              </w:rPr>
            </w:pPr>
            <w:r w:rsidRPr="00E034AB">
              <w:rPr>
                <w:rFonts w:ascii="Arial" w:hAnsi="Arial" w:cs="Arial"/>
              </w:rPr>
              <w:t>Ingevuld door (tekenbevoegde functionaris Inschrijver)</w:t>
            </w:r>
          </w:p>
        </w:tc>
        <w:tc>
          <w:tcPr>
            <w:tcW w:w="280" w:type="dxa"/>
          </w:tcPr>
          <w:p w14:paraId="30726791" w14:textId="77777777" w:rsidR="001F66B6" w:rsidRPr="00E034AB" w:rsidRDefault="001F66B6" w:rsidP="00A41309">
            <w:pPr>
              <w:tabs>
                <w:tab w:val="left" w:pos="5220"/>
                <w:tab w:val="left" w:pos="5400"/>
              </w:tabs>
              <w:spacing w:after="120" w:line="360" w:lineRule="auto"/>
              <w:rPr>
                <w:rFonts w:ascii="Arial" w:hAnsi="Arial" w:cs="Arial"/>
              </w:rPr>
            </w:pPr>
            <w:r w:rsidRPr="00E034AB">
              <w:rPr>
                <w:rFonts w:ascii="Arial" w:hAnsi="Arial" w:cs="Arial"/>
              </w:rPr>
              <w:t>:</w:t>
            </w:r>
          </w:p>
        </w:tc>
        <w:tc>
          <w:tcPr>
            <w:tcW w:w="4847" w:type="dxa"/>
          </w:tcPr>
          <w:p w14:paraId="2FFBFDA5" w14:textId="77777777" w:rsidR="001F66B6" w:rsidRPr="00E034AB" w:rsidRDefault="001F66B6" w:rsidP="00A41309">
            <w:pPr>
              <w:tabs>
                <w:tab w:val="left" w:pos="5220"/>
                <w:tab w:val="left" w:pos="5400"/>
              </w:tabs>
              <w:spacing w:after="120" w:line="360" w:lineRule="auto"/>
              <w:rPr>
                <w:rFonts w:ascii="Arial" w:hAnsi="Arial" w:cs="Arial"/>
              </w:rPr>
            </w:pPr>
            <w:r w:rsidRPr="00E034AB">
              <w:rPr>
                <w:rFonts w:ascii="Arial" w:hAnsi="Arial" w:cs="Arial"/>
              </w:rPr>
              <w:fldChar w:fldCharType="begin">
                <w:ffData>
                  <w:name w:val="Text26"/>
                  <w:enabled/>
                  <w:calcOnExit w:val="0"/>
                  <w:textInput/>
                </w:ffData>
              </w:fldChar>
            </w:r>
            <w:r w:rsidRPr="00E034AB">
              <w:rPr>
                <w:rFonts w:ascii="Arial" w:hAnsi="Arial" w:cs="Arial"/>
              </w:rPr>
              <w:instrText xml:space="preserve"> FORMTEXT </w:instrText>
            </w:r>
            <w:r w:rsidRPr="00E034AB">
              <w:rPr>
                <w:rFonts w:ascii="Arial" w:hAnsi="Arial" w:cs="Arial"/>
              </w:rPr>
            </w:r>
            <w:r w:rsidRPr="00E034AB">
              <w:rPr>
                <w:rFonts w:ascii="Arial" w:hAnsi="Arial" w:cs="Arial"/>
              </w:rPr>
              <w:fldChar w:fldCharType="separate"/>
            </w:r>
            <w:r w:rsidRPr="00E034AB">
              <w:rPr>
                <w:rFonts w:ascii="Arial" w:hAnsi="Arial" w:cs="Arial"/>
                <w:noProof/>
              </w:rPr>
              <w:t> </w:t>
            </w:r>
            <w:r w:rsidRPr="00E034AB">
              <w:rPr>
                <w:rFonts w:ascii="Arial" w:hAnsi="Arial" w:cs="Arial"/>
                <w:noProof/>
              </w:rPr>
              <w:t> </w:t>
            </w:r>
            <w:r w:rsidRPr="00E034AB">
              <w:rPr>
                <w:rFonts w:ascii="Arial" w:hAnsi="Arial" w:cs="Arial"/>
                <w:noProof/>
              </w:rPr>
              <w:t> </w:t>
            </w:r>
            <w:r w:rsidRPr="00E034AB">
              <w:rPr>
                <w:rFonts w:ascii="Arial" w:hAnsi="Arial" w:cs="Arial"/>
                <w:noProof/>
              </w:rPr>
              <w:t> </w:t>
            </w:r>
            <w:r w:rsidRPr="00E034AB">
              <w:rPr>
                <w:rFonts w:ascii="Arial" w:hAnsi="Arial" w:cs="Arial"/>
                <w:noProof/>
              </w:rPr>
              <w:t> </w:t>
            </w:r>
            <w:r w:rsidRPr="00E034AB">
              <w:rPr>
                <w:rFonts w:ascii="Arial" w:hAnsi="Arial" w:cs="Arial"/>
              </w:rPr>
              <w:fldChar w:fldCharType="end"/>
            </w:r>
          </w:p>
        </w:tc>
      </w:tr>
      <w:tr w:rsidR="001F66B6" w:rsidRPr="00E034AB" w14:paraId="0750B46D" w14:textId="77777777" w:rsidTr="00A41309">
        <w:tc>
          <w:tcPr>
            <w:tcW w:w="3287" w:type="dxa"/>
          </w:tcPr>
          <w:p w14:paraId="00F04841" w14:textId="77777777" w:rsidR="001F66B6" w:rsidRPr="00E034AB" w:rsidRDefault="001F66B6" w:rsidP="00A41309">
            <w:pPr>
              <w:tabs>
                <w:tab w:val="left" w:pos="5220"/>
                <w:tab w:val="left" w:pos="5400"/>
              </w:tabs>
              <w:spacing w:after="120" w:line="360" w:lineRule="auto"/>
              <w:rPr>
                <w:rFonts w:ascii="Arial" w:hAnsi="Arial" w:cs="Arial"/>
              </w:rPr>
            </w:pPr>
            <w:r w:rsidRPr="00E034AB">
              <w:rPr>
                <w:rFonts w:ascii="Arial" w:hAnsi="Arial" w:cs="Arial"/>
              </w:rPr>
              <w:t>Functie</w:t>
            </w:r>
          </w:p>
        </w:tc>
        <w:tc>
          <w:tcPr>
            <w:tcW w:w="280" w:type="dxa"/>
          </w:tcPr>
          <w:p w14:paraId="1D10841D" w14:textId="77777777" w:rsidR="001F66B6" w:rsidRPr="00E034AB" w:rsidRDefault="001F66B6" w:rsidP="00A41309">
            <w:pPr>
              <w:tabs>
                <w:tab w:val="left" w:pos="5220"/>
                <w:tab w:val="left" w:pos="5400"/>
              </w:tabs>
              <w:spacing w:after="120" w:line="360" w:lineRule="auto"/>
              <w:rPr>
                <w:rFonts w:ascii="Arial" w:hAnsi="Arial" w:cs="Arial"/>
              </w:rPr>
            </w:pPr>
            <w:r w:rsidRPr="00E034AB">
              <w:rPr>
                <w:rFonts w:ascii="Arial" w:hAnsi="Arial" w:cs="Arial"/>
              </w:rPr>
              <w:t>:</w:t>
            </w:r>
          </w:p>
        </w:tc>
        <w:tc>
          <w:tcPr>
            <w:tcW w:w="4847" w:type="dxa"/>
          </w:tcPr>
          <w:p w14:paraId="1DA8FD3E" w14:textId="77777777" w:rsidR="001F66B6" w:rsidRPr="00E034AB" w:rsidRDefault="001F66B6" w:rsidP="00A41309">
            <w:pPr>
              <w:tabs>
                <w:tab w:val="left" w:pos="5220"/>
                <w:tab w:val="left" w:pos="5400"/>
              </w:tabs>
              <w:spacing w:after="120" w:line="360" w:lineRule="auto"/>
              <w:rPr>
                <w:rFonts w:ascii="Arial" w:hAnsi="Arial" w:cs="Arial"/>
              </w:rPr>
            </w:pPr>
            <w:r w:rsidRPr="00E034AB">
              <w:rPr>
                <w:rFonts w:ascii="Arial" w:hAnsi="Arial" w:cs="Arial"/>
              </w:rPr>
              <w:fldChar w:fldCharType="begin">
                <w:ffData>
                  <w:name w:val="Text27"/>
                  <w:enabled/>
                  <w:calcOnExit w:val="0"/>
                  <w:textInput/>
                </w:ffData>
              </w:fldChar>
            </w:r>
            <w:r w:rsidRPr="00E034AB">
              <w:rPr>
                <w:rFonts w:ascii="Arial" w:hAnsi="Arial" w:cs="Arial"/>
              </w:rPr>
              <w:instrText xml:space="preserve"> FORMTEXT </w:instrText>
            </w:r>
            <w:r w:rsidRPr="00E034AB">
              <w:rPr>
                <w:rFonts w:ascii="Arial" w:hAnsi="Arial" w:cs="Arial"/>
              </w:rPr>
            </w:r>
            <w:r w:rsidRPr="00E034AB">
              <w:rPr>
                <w:rFonts w:ascii="Arial" w:hAnsi="Arial" w:cs="Arial"/>
              </w:rPr>
              <w:fldChar w:fldCharType="separate"/>
            </w:r>
            <w:r w:rsidRPr="00E034AB">
              <w:rPr>
                <w:rFonts w:ascii="Arial" w:hAnsi="Arial" w:cs="Arial"/>
                <w:noProof/>
              </w:rPr>
              <w:t> </w:t>
            </w:r>
            <w:r w:rsidRPr="00E034AB">
              <w:rPr>
                <w:rFonts w:ascii="Arial" w:hAnsi="Arial" w:cs="Arial"/>
                <w:noProof/>
              </w:rPr>
              <w:t> </w:t>
            </w:r>
            <w:r w:rsidRPr="00E034AB">
              <w:rPr>
                <w:rFonts w:ascii="Arial" w:hAnsi="Arial" w:cs="Arial"/>
                <w:noProof/>
              </w:rPr>
              <w:t> </w:t>
            </w:r>
            <w:r w:rsidRPr="00E034AB">
              <w:rPr>
                <w:rFonts w:ascii="Arial" w:hAnsi="Arial" w:cs="Arial"/>
                <w:noProof/>
              </w:rPr>
              <w:t> </w:t>
            </w:r>
            <w:r w:rsidRPr="00E034AB">
              <w:rPr>
                <w:rFonts w:ascii="Arial" w:hAnsi="Arial" w:cs="Arial"/>
                <w:noProof/>
              </w:rPr>
              <w:t> </w:t>
            </w:r>
            <w:r w:rsidRPr="00E034AB">
              <w:rPr>
                <w:rFonts w:ascii="Arial" w:hAnsi="Arial" w:cs="Arial"/>
              </w:rPr>
              <w:fldChar w:fldCharType="end"/>
            </w:r>
          </w:p>
          <w:p w14:paraId="7707F50C" w14:textId="77777777" w:rsidR="001F66B6" w:rsidRPr="00E034AB" w:rsidRDefault="001F66B6" w:rsidP="00A41309">
            <w:pPr>
              <w:tabs>
                <w:tab w:val="left" w:pos="5220"/>
                <w:tab w:val="left" w:pos="5400"/>
              </w:tabs>
              <w:spacing w:after="120" w:line="360" w:lineRule="auto"/>
              <w:rPr>
                <w:rFonts w:ascii="Arial" w:hAnsi="Arial" w:cs="Arial"/>
              </w:rPr>
            </w:pPr>
          </w:p>
        </w:tc>
      </w:tr>
      <w:tr w:rsidR="001F66B6" w:rsidRPr="00E034AB" w14:paraId="634BC00A" w14:textId="77777777" w:rsidTr="00A41309">
        <w:tc>
          <w:tcPr>
            <w:tcW w:w="3287" w:type="dxa"/>
          </w:tcPr>
          <w:p w14:paraId="3E267A69" w14:textId="77777777" w:rsidR="001F66B6" w:rsidRPr="00E034AB" w:rsidRDefault="001F66B6" w:rsidP="00A41309">
            <w:pPr>
              <w:tabs>
                <w:tab w:val="left" w:pos="5220"/>
                <w:tab w:val="left" w:pos="5400"/>
              </w:tabs>
              <w:spacing w:after="120" w:line="360" w:lineRule="auto"/>
              <w:rPr>
                <w:rFonts w:ascii="Arial" w:hAnsi="Arial" w:cs="Arial"/>
              </w:rPr>
            </w:pPr>
            <w:r w:rsidRPr="00E034AB">
              <w:rPr>
                <w:rFonts w:ascii="Arial" w:hAnsi="Arial" w:cs="Arial"/>
              </w:rPr>
              <w:t>Datum</w:t>
            </w:r>
          </w:p>
        </w:tc>
        <w:tc>
          <w:tcPr>
            <w:tcW w:w="280" w:type="dxa"/>
          </w:tcPr>
          <w:p w14:paraId="6532EC8D" w14:textId="77777777" w:rsidR="001F66B6" w:rsidRPr="00E034AB" w:rsidRDefault="001F66B6" w:rsidP="00A41309">
            <w:pPr>
              <w:tabs>
                <w:tab w:val="left" w:pos="5220"/>
                <w:tab w:val="left" w:pos="5400"/>
              </w:tabs>
              <w:spacing w:after="120" w:line="360" w:lineRule="auto"/>
              <w:rPr>
                <w:rFonts w:ascii="Arial" w:hAnsi="Arial" w:cs="Arial"/>
              </w:rPr>
            </w:pPr>
            <w:r w:rsidRPr="00E034AB">
              <w:rPr>
                <w:rFonts w:ascii="Arial" w:hAnsi="Arial" w:cs="Arial"/>
              </w:rPr>
              <w:t>:</w:t>
            </w:r>
          </w:p>
        </w:tc>
        <w:tc>
          <w:tcPr>
            <w:tcW w:w="4847" w:type="dxa"/>
          </w:tcPr>
          <w:p w14:paraId="6DA9D854" w14:textId="77777777" w:rsidR="001F66B6" w:rsidRPr="00E034AB" w:rsidRDefault="001F66B6" w:rsidP="00A41309">
            <w:pPr>
              <w:tabs>
                <w:tab w:val="left" w:pos="5220"/>
                <w:tab w:val="left" w:pos="5400"/>
              </w:tabs>
              <w:spacing w:after="120" w:line="360" w:lineRule="auto"/>
              <w:rPr>
                <w:rFonts w:ascii="Arial" w:hAnsi="Arial" w:cs="Arial"/>
              </w:rPr>
            </w:pPr>
            <w:r w:rsidRPr="00E034AB">
              <w:rPr>
                <w:rFonts w:ascii="Arial" w:hAnsi="Arial" w:cs="Arial"/>
              </w:rPr>
              <w:fldChar w:fldCharType="begin">
                <w:ffData>
                  <w:name w:val="Text28"/>
                  <w:enabled/>
                  <w:calcOnExit w:val="0"/>
                  <w:textInput/>
                </w:ffData>
              </w:fldChar>
            </w:r>
            <w:r w:rsidRPr="00E034AB">
              <w:rPr>
                <w:rFonts w:ascii="Arial" w:hAnsi="Arial" w:cs="Arial"/>
              </w:rPr>
              <w:instrText xml:space="preserve"> FORMTEXT </w:instrText>
            </w:r>
            <w:r w:rsidRPr="00E034AB">
              <w:rPr>
                <w:rFonts w:ascii="Arial" w:hAnsi="Arial" w:cs="Arial"/>
              </w:rPr>
            </w:r>
            <w:r w:rsidRPr="00E034AB">
              <w:rPr>
                <w:rFonts w:ascii="Arial" w:hAnsi="Arial" w:cs="Arial"/>
              </w:rPr>
              <w:fldChar w:fldCharType="separate"/>
            </w:r>
            <w:r w:rsidRPr="00E034AB">
              <w:rPr>
                <w:rFonts w:ascii="Arial" w:hAnsi="Arial" w:cs="Arial"/>
                <w:noProof/>
              </w:rPr>
              <w:t> </w:t>
            </w:r>
            <w:r w:rsidRPr="00E034AB">
              <w:rPr>
                <w:rFonts w:ascii="Arial" w:hAnsi="Arial" w:cs="Arial"/>
                <w:noProof/>
              </w:rPr>
              <w:t> </w:t>
            </w:r>
            <w:r w:rsidRPr="00E034AB">
              <w:rPr>
                <w:rFonts w:ascii="Arial" w:hAnsi="Arial" w:cs="Arial"/>
                <w:noProof/>
              </w:rPr>
              <w:t> </w:t>
            </w:r>
            <w:r w:rsidRPr="00E034AB">
              <w:rPr>
                <w:rFonts w:ascii="Arial" w:hAnsi="Arial" w:cs="Arial"/>
                <w:noProof/>
              </w:rPr>
              <w:t> </w:t>
            </w:r>
            <w:r w:rsidRPr="00E034AB">
              <w:rPr>
                <w:rFonts w:ascii="Arial" w:hAnsi="Arial" w:cs="Arial"/>
                <w:noProof/>
              </w:rPr>
              <w:t> </w:t>
            </w:r>
            <w:r w:rsidRPr="00E034AB">
              <w:rPr>
                <w:rFonts w:ascii="Arial" w:hAnsi="Arial" w:cs="Arial"/>
              </w:rPr>
              <w:fldChar w:fldCharType="end"/>
            </w:r>
          </w:p>
          <w:p w14:paraId="27DCF911" w14:textId="77777777" w:rsidR="001F66B6" w:rsidRPr="00E034AB" w:rsidRDefault="001F66B6" w:rsidP="00A41309">
            <w:pPr>
              <w:tabs>
                <w:tab w:val="left" w:pos="5220"/>
                <w:tab w:val="left" w:pos="5400"/>
              </w:tabs>
              <w:spacing w:after="120" w:line="360" w:lineRule="auto"/>
              <w:rPr>
                <w:rFonts w:ascii="Arial" w:hAnsi="Arial" w:cs="Arial"/>
              </w:rPr>
            </w:pPr>
          </w:p>
        </w:tc>
      </w:tr>
      <w:tr w:rsidR="001F66B6" w:rsidRPr="00E034AB" w14:paraId="6760C43B" w14:textId="77777777" w:rsidTr="00A41309">
        <w:tc>
          <w:tcPr>
            <w:tcW w:w="3287" w:type="dxa"/>
          </w:tcPr>
          <w:p w14:paraId="6C1328AE" w14:textId="77777777" w:rsidR="001F66B6" w:rsidRPr="00E034AB" w:rsidRDefault="001F66B6" w:rsidP="00A41309">
            <w:pPr>
              <w:tabs>
                <w:tab w:val="left" w:pos="5220"/>
                <w:tab w:val="left" w:pos="5400"/>
              </w:tabs>
              <w:spacing w:after="120" w:line="360" w:lineRule="auto"/>
              <w:rPr>
                <w:rFonts w:ascii="Arial" w:hAnsi="Arial" w:cs="Arial"/>
              </w:rPr>
            </w:pPr>
            <w:r w:rsidRPr="00E034AB">
              <w:rPr>
                <w:rFonts w:ascii="Arial" w:hAnsi="Arial" w:cs="Arial"/>
              </w:rPr>
              <w:t>Handtekening tekenbevoegde</w:t>
            </w:r>
          </w:p>
        </w:tc>
        <w:tc>
          <w:tcPr>
            <w:tcW w:w="280" w:type="dxa"/>
          </w:tcPr>
          <w:p w14:paraId="360C8E60" w14:textId="77777777" w:rsidR="001F66B6" w:rsidRPr="00E034AB" w:rsidRDefault="001F66B6" w:rsidP="00A41309">
            <w:pPr>
              <w:tabs>
                <w:tab w:val="left" w:pos="5220"/>
                <w:tab w:val="left" w:pos="5400"/>
              </w:tabs>
              <w:spacing w:after="120" w:line="360" w:lineRule="auto"/>
              <w:rPr>
                <w:rFonts w:ascii="Arial" w:hAnsi="Arial" w:cs="Arial"/>
              </w:rPr>
            </w:pPr>
            <w:r w:rsidRPr="00E034AB">
              <w:rPr>
                <w:rFonts w:ascii="Arial" w:hAnsi="Arial" w:cs="Arial"/>
              </w:rPr>
              <w:t>:</w:t>
            </w:r>
          </w:p>
        </w:tc>
        <w:tc>
          <w:tcPr>
            <w:tcW w:w="4847" w:type="dxa"/>
          </w:tcPr>
          <w:p w14:paraId="1ABED9C3" w14:textId="07B7BD60" w:rsidR="001F66B6" w:rsidRPr="00E034AB" w:rsidRDefault="001F66B6" w:rsidP="00A41309">
            <w:pPr>
              <w:tabs>
                <w:tab w:val="left" w:pos="5220"/>
                <w:tab w:val="left" w:pos="5400"/>
              </w:tabs>
              <w:spacing w:after="120" w:line="360" w:lineRule="auto"/>
              <w:rPr>
                <w:rFonts w:ascii="Arial" w:hAnsi="Arial" w:cs="Arial"/>
              </w:rPr>
            </w:pPr>
            <w:r w:rsidRPr="00E034AB">
              <w:rPr>
                <w:rFonts w:ascii="Arial" w:hAnsi="Arial" w:cs="Arial"/>
              </w:rPr>
              <w:fldChar w:fldCharType="begin">
                <w:ffData>
                  <w:name w:val="Text28"/>
                  <w:enabled/>
                  <w:calcOnExit w:val="0"/>
                  <w:textInput/>
                </w:ffData>
              </w:fldChar>
            </w:r>
            <w:r w:rsidRPr="00E034AB">
              <w:rPr>
                <w:rFonts w:ascii="Arial" w:hAnsi="Arial" w:cs="Arial"/>
              </w:rPr>
              <w:instrText xml:space="preserve"> FORMTEXT </w:instrText>
            </w:r>
            <w:r w:rsidRPr="00E034AB">
              <w:rPr>
                <w:rFonts w:ascii="Arial" w:hAnsi="Arial" w:cs="Arial"/>
              </w:rPr>
            </w:r>
            <w:r w:rsidRPr="00E034AB">
              <w:rPr>
                <w:rFonts w:ascii="Arial" w:hAnsi="Arial" w:cs="Arial"/>
              </w:rPr>
              <w:fldChar w:fldCharType="separate"/>
            </w:r>
            <w:r w:rsidRPr="00E034AB">
              <w:rPr>
                <w:rFonts w:ascii="Arial" w:hAnsi="Arial" w:cs="Arial"/>
                <w:noProof/>
              </w:rPr>
              <w:t> </w:t>
            </w:r>
            <w:r w:rsidRPr="00E034AB">
              <w:rPr>
                <w:rFonts w:ascii="Arial" w:hAnsi="Arial" w:cs="Arial"/>
                <w:noProof/>
              </w:rPr>
              <w:t> </w:t>
            </w:r>
            <w:r w:rsidRPr="00E034AB">
              <w:rPr>
                <w:rFonts w:ascii="Arial" w:hAnsi="Arial" w:cs="Arial"/>
                <w:noProof/>
              </w:rPr>
              <w:t> </w:t>
            </w:r>
            <w:r w:rsidRPr="00E034AB">
              <w:rPr>
                <w:rFonts w:ascii="Arial" w:hAnsi="Arial" w:cs="Arial"/>
                <w:noProof/>
              </w:rPr>
              <w:t> </w:t>
            </w:r>
            <w:r w:rsidRPr="00E034AB">
              <w:rPr>
                <w:rFonts w:ascii="Arial" w:hAnsi="Arial" w:cs="Arial"/>
                <w:noProof/>
              </w:rPr>
              <w:t> </w:t>
            </w:r>
            <w:r w:rsidRPr="00E034AB">
              <w:rPr>
                <w:rFonts w:ascii="Arial" w:hAnsi="Arial" w:cs="Arial"/>
              </w:rPr>
              <w:fldChar w:fldCharType="end"/>
            </w:r>
          </w:p>
          <w:p w14:paraId="26B4BBFF" w14:textId="77777777" w:rsidR="001F66B6" w:rsidRPr="00E034AB" w:rsidRDefault="001F66B6" w:rsidP="00A41309">
            <w:pPr>
              <w:tabs>
                <w:tab w:val="left" w:pos="5220"/>
                <w:tab w:val="left" w:pos="5400"/>
              </w:tabs>
              <w:spacing w:after="120" w:line="360" w:lineRule="auto"/>
              <w:rPr>
                <w:rFonts w:ascii="Arial" w:hAnsi="Arial" w:cs="Arial"/>
              </w:rPr>
            </w:pPr>
          </w:p>
          <w:p w14:paraId="7E9CFB47" w14:textId="77777777" w:rsidR="001F66B6" w:rsidRPr="00E034AB" w:rsidRDefault="001F66B6" w:rsidP="00A41309">
            <w:pPr>
              <w:tabs>
                <w:tab w:val="left" w:pos="5220"/>
                <w:tab w:val="left" w:pos="5400"/>
              </w:tabs>
              <w:spacing w:after="120" w:line="360" w:lineRule="auto"/>
              <w:rPr>
                <w:rFonts w:ascii="Arial" w:hAnsi="Arial" w:cs="Arial"/>
              </w:rPr>
            </w:pPr>
          </w:p>
        </w:tc>
      </w:tr>
    </w:tbl>
    <w:p w14:paraId="1FEC8B45" w14:textId="77777777" w:rsidR="00516FAF" w:rsidRPr="00E034AB" w:rsidRDefault="00516FAF">
      <w:pPr>
        <w:rPr>
          <w:rFonts w:ascii="Arial" w:hAnsi="Arial" w:cs="Arial"/>
          <w:sz w:val="21"/>
          <w:szCs w:val="21"/>
        </w:rPr>
      </w:pPr>
    </w:p>
    <w:sectPr w:rsidR="00516FAF" w:rsidRPr="00E034AB" w:rsidSect="00371C50">
      <w:footerReference w:type="default" r:id="rId12"/>
      <w:pgSz w:w="11906" w:h="16838"/>
      <w:pgMar w:top="170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00909" w14:textId="77777777" w:rsidR="00D12CDB" w:rsidRDefault="00D12CDB" w:rsidP="00B147E9">
      <w:pPr>
        <w:spacing w:after="0" w:line="240" w:lineRule="auto"/>
      </w:pPr>
      <w:r>
        <w:separator/>
      </w:r>
    </w:p>
  </w:endnote>
  <w:endnote w:type="continuationSeparator" w:id="0">
    <w:p w14:paraId="543E1E6E" w14:textId="77777777" w:rsidR="00D12CDB" w:rsidRDefault="00D12CDB" w:rsidP="00B14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30942511"/>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p w14:paraId="356B766E" w14:textId="1EF1902A" w:rsidR="0018170B" w:rsidRPr="008F16F6" w:rsidRDefault="0050070E" w:rsidP="003939A8">
            <w:pPr>
              <w:pStyle w:val="Voettekst"/>
              <w:pBdr>
                <w:top w:val="single" w:sz="4" w:space="0" w:color="auto"/>
              </w:pBdr>
              <w:rPr>
                <w:rFonts w:ascii="Arial" w:hAnsi="Arial" w:cs="Arial"/>
                <w:sz w:val="16"/>
                <w:szCs w:val="16"/>
              </w:rPr>
            </w:pPr>
            <w:r w:rsidRPr="008F16F6">
              <w:rPr>
                <w:rFonts w:ascii="Arial" w:hAnsi="Arial" w:cs="Arial"/>
                <w:sz w:val="16"/>
                <w:szCs w:val="16"/>
              </w:rPr>
              <w:fldChar w:fldCharType="begin"/>
            </w:r>
            <w:r w:rsidRPr="008F16F6">
              <w:rPr>
                <w:rFonts w:ascii="Arial" w:hAnsi="Arial" w:cs="Arial"/>
                <w:sz w:val="16"/>
                <w:szCs w:val="16"/>
              </w:rPr>
              <w:instrText xml:space="preserve"> FILENAME \* MERGEFORMAT </w:instrText>
            </w:r>
            <w:r w:rsidRPr="008F16F6">
              <w:rPr>
                <w:rFonts w:ascii="Arial" w:hAnsi="Arial" w:cs="Arial"/>
                <w:sz w:val="16"/>
                <w:szCs w:val="16"/>
              </w:rPr>
              <w:fldChar w:fldCharType="separate"/>
            </w:r>
            <w:r w:rsidR="007D62D4">
              <w:rPr>
                <w:rFonts w:ascii="Arial" w:hAnsi="Arial" w:cs="Arial"/>
                <w:noProof/>
                <w:sz w:val="16"/>
                <w:szCs w:val="16"/>
              </w:rPr>
              <w:t>Bijlage 06 - Antwoordformulier Gunningscriteria</w:t>
            </w:r>
            <w:r w:rsidRPr="008F16F6">
              <w:rPr>
                <w:rFonts w:ascii="Arial" w:hAnsi="Arial" w:cs="Arial"/>
                <w:sz w:val="16"/>
                <w:szCs w:val="16"/>
              </w:rPr>
              <w:fldChar w:fldCharType="end"/>
            </w:r>
            <w:r w:rsidR="0018170B" w:rsidRPr="008F16F6">
              <w:rPr>
                <w:rFonts w:ascii="Arial" w:hAnsi="Arial" w:cs="Arial"/>
                <w:sz w:val="16"/>
                <w:szCs w:val="16"/>
              </w:rPr>
              <w:tab/>
            </w:r>
            <w:r w:rsidR="0018170B" w:rsidRPr="008F16F6">
              <w:rPr>
                <w:rFonts w:ascii="Arial" w:hAnsi="Arial" w:cs="Arial"/>
                <w:sz w:val="16"/>
                <w:szCs w:val="16"/>
              </w:rPr>
              <w:tab/>
              <w:t xml:space="preserve">pagina </w:t>
            </w:r>
            <w:r w:rsidR="0018170B" w:rsidRPr="008F16F6">
              <w:rPr>
                <w:rStyle w:val="Paginanummer"/>
                <w:rFonts w:ascii="Arial" w:hAnsi="Arial" w:cs="Arial"/>
                <w:sz w:val="16"/>
                <w:szCs w:val="16"/>
              </w:rPr>
              <w:fldChar w:fldCharType="begin"/>
            </w:r>
            <w:r w:rsidR="0018170B" w:rsidRPr="008F16F6">
              <w:rPr>
                <w:rStyle w:val="Paginanummer"/>
                <w:rFonts w:ascii="Arial" w:hAnsi="Arial" w:cs="Arial"/>
                <w:sz w:val="16"/>
                <w:szCs w:val="16"/>
              </w:rPr>
              <w:instrText xml:space="preserve"> PAGE </w:instrText>
            </w:r>
            <w:r w:rsidR="0018170B" w:rsidRPr="008F16F6">
              <w:rPr>
                <w:rStyle w:val="Paginanummer"/>
                <w:rFonts w:ascii="Arial" w:hAnsi="Arial" w:cs="Arial"/>
                <w:sz w:val="16"/>
                <w:szCs w:val="16"/>
              </w:rPr>
              <w:fldChar w:fldCharType="separate"/>
            </w:r>
            <w:r w:rsidR="00C41F4D" w:rsidRPr="008F16F6">
              <w:rPr>
                <w:rStyle w:val="Paginanummer"/>
                <w:rFonts w:ascii="Arial" w:hAnsi="Arial" w:cs="Arial"/>
                <w:noProof/>
                <w:sz w:val="16"/>
                <w:szCs w:val="16"/>
              </w:rPr>
              <w:t>18</w:t>
            </w:r>
            <w:r w:rsidR="0018170B" w:rsidRPr="008F16F6">
              <w:rPr>
                <w:rStyle w:val="Paginanummer"/>
                <w:rFonts w:ascii="Arial" w:hAnsi="Arial" w:cs="Arial"/>
                <w:sz w:val="16"/>
                <w:szCs w:val="16"/>
              </w:rPr>
              <w:fldChar w:fldCharType="end"/>
            </w:r>
            <w:r w:rsidR="0018170B" w:rsidRPr="008F16F6">
              <w:rPr>
                <w:rStyle w:val="Paginanummer"/>
                <w:rFonts w:ascii="Arial" w:hAnsi="Arial" w:cs="Arial"/>
                <w:sz w:val="16"/>
                <w:szCs w:val="16"/>
              </w:rPr>
              <w:t xml:space="preserve"> van </w:t>
            </w:r>
            <w:r w:rsidR="0018170B" w:rsidRPr="008F16F6">
              <w:rPr>
                <w:rStyle w:val="Paginanummer"/>
                <w:rFonts w:ascii="Arial" w:hAnsi="Arial" w:cs="Arial"/>
                <w:sz w:val="16"/>
                <w:szCs w:val="16"/>
              </w:rPr>
              <w:fldChar w:fldCharType="begin"/>
            </w:r>
            <w:r w:rsidR="0018170B" w:rsidRPr="008F16F6">
              <w:rPr>
                <w:rStyle w:val="Paginanummer"/>
                <w:rFonts w:ascii="Arial" w:hAnsi="Arial" w:cs="Arial"/>
                <w:sz w:val="16"/>
                <w:szCs w:val="16"/>
              </w:rPr>
              <w:instrText xml:space="preserve"> NUMPAGES </w:instrText>
            </w:r>
            <w:r w:rsidR="0018170B" w:rsidRPr="008F16F6">
              <w:rPr>
                <w:rStyle w:val="Paginanummer"/>
                <w:rFonts w:ascii="Arial" w:hAnsi="Arial" w:cs="Arial"/>
                <w:sz w:val="16"/>
                <w:szCs w:val="16"/>
              </w:rPr>
              <w:fldChar w:fldCharType="separate"/>
            </w:r>
            <w:r w:rsidR="00C41F4D" w:rsidRPr="008F16F6">
              <w:rPr>
                <w:rStyle w:val="Paginanummer"/>
                <w:rFonts w:ascii="Arial" w:hAnsi="Arial" w:cs="Arial"/>
                <w:noProof/>
                <w:sz w:val="16"/>
                <w:szCs w:val="16"/>
              </w:rPr>
              <w:t>18</w:t>
            </w:r>
            <w:r w:rsidR="0018170B" w:rsidRPr="008F16F6">
              <w:rPr>
                <w:rStyle w:val="Paginanummer"/>
                <w:rFonts w:ascii="Arial" w:hAnsi="Arial" w:cs="Arial"/>
                <w:sz w:val="16"/>
                <w:szCs w:val="16"/>
              </w:rPr>
              <w:fldChar w:fldCharType="end"/>
            </w:r>
          </w:p>
          <w:p w14:paraId="76AB3765" w14:textId="77777777" w:rsidR="0018170B" w:rsidRPr="008F16F6" w:rsidRDefault="007D62D4" w:rsidP="00B147E9">
            <w:pPr>
              <w:pStyle w:val="Voettekst"/>
              <w:jc w:val="right"/>
              <w:rPr>
                <w:rFonts w:ascii="Arial" w:hAnsi="Arial" w:cs="Arial"/>
              </w:rPr>
            </w:pPr>
          </w:p>
        </w:sdtContent>
      </w:sdt>
    </w:sdtContent>
  </w:sdt>
  <w:p w14:paraId="21790AF0" w14:textId="77777777" w:rsidR="0018170B" w:rsidRPr="008F16F6" w:rsidRDefault="0018170B">
    <w:pPr>
      <w:pStyle w:val="Voetteks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ACF96" w14:textId="77777777" w:rsidR="00D12CDB" w:rsidRDefault="00D12CDB" w:rsidP="00B147E9">
      <w:pPr>
        <w:spacing w:after="0" w:line="240" w:lineRule="auto"/>
      </w:pPr>
      <w:r>
        <w:separator/>
      </w:r>
    </w:p>
  </w:footnote>
  <w:footnote w:type="continuationSeparator" w:id="0">
    <w:p w14:paraId="6D1F9655" w14:textId="77777777" w:rsidR="00D12CDB" w:rsidRDefault="00D12CDB" w:rsidP="00B147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C02D7"/>
    <w:multiLevelType w:val="hybridMultilevel"/>
    <w:tmpl w:val="16AC0A7E"/>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 w15:restartNumberingAfterBreak="0">
    <w:nsid w:val="06580E44"/>
    <w:multiLevelType w:val="multilevel"/>
    <w:tmpl w:val="639E0128"/>
    <w:lvl w:ilvl="0">
      <w:start w:val="1"/>
      <w:numFmt w:val="decimal"/>
      <w:lvlText w:val="%1."/>
      <w:lvlJc w:val="left"/>
      <w:pPr>
        <w:ind w:left="720" w:hanging="360"/>
      </w:pPr>
    </w:lvl>
    <w:lvl w:ilvl="1">
      <w:start w:val="2"/>
      <w:numFmt w:val="decimal"/>
      <w:isLgl/>
      <w:lvlText w:val="%1.%2"/>
      <w:lvlJc w:val="left"/>
      <w:pPr>
        <w:ind w:left="1065" w:hanging="70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1F4E79" w:themeColor="accent1" w:themeShade="8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A1DAEF7"/>
    <w:multiLevelType w:val="multilevel"/>
    <w:tmpl w:val="5F468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32428F"/>
    <w:multiLevelType w:val="hybridMultilevel"/>
    <w:tmpl w:val="5BBA80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04FF20E"/>
    <w:multiLevelType w:val="multilevel"/>
    <w:tmpl w:val="4178EA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5F7E6A8"/>
    <w:multiLevelType w:val="multilevel"/>
    <w:tmpl w:val="733C39E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99A22DE"/>
    <w:multiLevelType w:val="hybridMultilevel"/>
    <w:tmpl w:val="3E0259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58535E"/>
    <w:multiLevelType w:val="hybridMultilevel"/>
    <w:tmpl w:val="0C2C5A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CC10823"/>
    <w:multiLevelType w:val="multilevel"/>
    <w:tmpl w:val="CC009B86"/>
    <w:lvl w:ilvl="0">
      <w:start w:val="1"/>
      <w:numFmt w:val="decimal"/>
      <w:lvlText w:val="%1."/>
      <w:lvlJc w:val="left"/>
      <w:pPr>
        <w:ind w:left="720" w:hanging="360"/>
      </w:pPr>
    </w:lvl>
    <w:lvl w:ilvl="1">
      <w:start w:val="2"/>
      <w:numFmt w:val="decimal"/>
      <w:isLgl/>
      <w:lvlText w:val="%1.%2"/>
      <w:lvlJc w:val="left"/>
      <w:pPr>
        <w:ind w:left="1065" w:hanging="70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1F4E79" w:themeColor="accent1" w:themeShade="8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3FCA5D5B"/>
    <w:multiLevelType w:val="hybridMultilevel"/>
    <w:tmpl w:val="5A0287EE"/>
    <w:lvl w:ilvl="0" w:tplc="A7F4E4E8">
      <w:start w:val="1"/>
      <w:numFmt w:val="decimal"/>
      <w:lvlText w:val="%1"/>
      <w:lvlJc w:val="left"/>
      <w:pPr>
        <w:ind w:left="1060" w:hanging="70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0DCBFD8"/>
    <w:multiLevelType w:val="multilevel"/>
    <w:tmpl w:val="28B2B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1ADF82"/>
    <w:multiLevelType w:val="multilevel"/>
    <w:tmpl w:val="C16A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1982AF"/>
    <w:multiLevelType w:val="multilevel"/>
    <w:tmpl w:val="383CC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45AE3D2"/>
    <w:multiLevelType w:val="multilevel"/>
    <w:tmpl w:val="0E8E98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A660671"/>
    <w:multiLevelType w:val="multilevel"/>
    <w:tmpl w:val="9134F2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24ED0A5"/>
    <w:multiLevelType w:val="multilevel"/>
    <w:tmpl w:val="EDE031AE"/>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EC5A289"/>
    <w:multiLevelType w:val="hybridMultilevel"/>
    <w:tmpl w:val="9B64C156"/>
    <w:lvl w:ilvl="0" w:tplc="82F46076">
      <w:start w:val="1"/>
      <w:numFmt w:val="bullet"/>
      <w:lvlText w:val=""/>
      <w:lvlJc w:val="left"/>
      <w:pPr>
        <w:ind w:left="720" w:hanging="360"/>
      </w:pPr>
      <w:rPr>
        <w:rFonts w:ascii="Wingdings" w:hAnsi="Wingdings" w:hint="default"/>
      </w:rPr>
    </w:lvl>
    <w:lvl w:ilvl="1" w:tplc="0FBAC500">
      <w:start w:val="1"/>
      <w:numFmt w:val="bullet"/>
      <w:lvlText w:val="o"/>
      <w:lvlJc w:val="left"/>
      <w:pPr>
        <w:ind w:left="1440" w:hanging="360"/>
      </w:pPr>
      <w:rPr>
        <w:rFonts w:ascii="Courier New" w:hAnsi="Courier New" w:hint="default"/>
      </w:rPr>
    </w:lvl>
    <w:lvl w:ilvl="2" w:tplc="406C0510">
      <w:start w:val="1"/>
      <w:numFmt w:val="bullet"/>
      <w:lvlText w:val=""/>
      <w:lvlJc w:val="left"/>
      <w:pPr>
        <w:ind w:left="2160" w:hanging="360"/>
      </w:pPr>
      <w:rPr>
        <w:rFonts w:ascii="Wingdings" w:hAnsi="Wingdings" w:hint="default"/>
      </w:rPr>
    </w:lvl>
    <w:lvl w:ilvl="3" w:tplc="9B2EC5FA">
      <w:start w:val="1"/>
      <w:numFmt w:val="bullet"/>
      <w:lvlText w:val=""/>
      <w:lvlJc w:val="left"/>
      <w:pPr>
        <w:ind w:left="2880" w:hanging="360"/>
      </w:pPr>
      <w:rPr>
        <w:rFonts w:ascii="Symbol" w:hAnsi="Symbol" w:hint="default"/>
      </w:rPr>
    </w:lvl>
    <w:lvl w:ilvl="4" w:tplc="9006CF2A">
      <w:start w:val="1"/>
      <w:numFmt w:val="bullet"/>
      <w:lvlText w:val="o"/>
      <w:lvlJc w:val="left"/>
      <w:pPr>
        <w:ind w:left="3600" w:hanging="360"/>
      </w:pPr>
      <w:rPr>
        <w:rFonts w:ascii="Courier New" w:hAnsi="Courier New" w:hint="default"/>
      </w:rPr>
    </w:lvl>
    <w:lvl w:ilvl="5" w:tplc="0CDCB612">
      <w:start w:val="1"/>
      <w:numFmt w:val="bullet"/>
      <w:lvlText w:val=""/>
      <w:lvlJc w:val="left"/>
      <w:pPr>
        <w:ind w:left="4320" w:hanging="360"/>
      </w:pPr>
      <w:rPr>
        <w:rFonts w:ascii="Wingdings" w:hAnsi="Wingdings" w:hint="default"/>
      </w:rPr>
    </w:lvl>
    <w:lvl w:ilvl="6" w:tplc="7D500814">
      <w:start w:val="1"/>
      <w:numFmt w:val="bullet"/>
      <w:lvlText w:val=""/>
      <w:lvlJc w:val="left"/>
      <w:pPr>
        <w:ind w:left="5040" w:hanging="360"/>
      </w:pPr>
      <w:rPr>
        <w:rFonts w:ascii="Symbol" w:hAnsi="Symbol" w:hint="default"/>
      </w:rPr>
    </w:lvl>
    <w:lvl w:ilvl="7" w:tplc="227674AA">
      <w:start w:val="1"/>
      <w:numFmt w:val="bullet"/>
      <w:lvlText w:val="o"/>
      <w:lvlJc w:val="left"/>
      <w:pPr>
        <w:ind w:left="5760" w:hanging="360"/>
      </w:pPr>
      <w:rPr>
        <w:rFonts w:ascii="Courier New" w:hAnsi="Courier New" w:hint="default"/>
      </w:rPr>
    </w:lvl>
    <w:lvl w:ilvl="8" w:tplc="FE824502">
      <w:start w:val="1"/>
      <w:numFmt w:val="bullet"/>
      <w:lvlText w:val=""/>
      <w:lvlJc w:val="left"/>
      <w:pPr>
        <w:ind w:left="6480" w:hanging="360"/>
      </w:pPr>
      <w:rPr>
        <w:rFonts w:ascii="Wingdings" w:hAnsi="Wingdings" w:hint="default"/>
      </w:rPr>
    </w:lvl>
  </w:abstractNum>
  <w:abstractNum w:abstractNumId="17" w15:restartNumberingAfterBreak="0">
    <w:nsid w:val="6F7E7253"/>
    <w:multiLevelType w:val="multilevel"/>
    <w:tmpl w:val="FEB03800"/>
    <w:name w:val="Eisenlijst"/>
    <w:lvl w:ilvl="0">
      <w:start w:val="1"/>
      <w:numFmt w:val="decimal"/>
      <w:lvlText w:val="2.%1"/>
      <w:lvlJc w:val="left"/>
      <w:pPr>
        <w:ind w:left="142" w:hanging="142"/>
      </w:pPr>
      <w:rPr>
        <w:rFonts w:hint="default"/>
      </w:rPr>
    </w:lvl>
    <w:lvl w:ilvl="1">
      <w:start w:val="1"/>
      <w:numFmt w:val="decimal"/>
      <w:lvlText w:val="2.%2"/>
      <w:lvlJc w:val="left"/>
      <w:pPr>
        <w:ind w:left="142" w:hanging="142"/>
      </w:pPr>
      <w:rPr>
        <w:rFonts w:hint="default"/>
      </w:rPr>
    </w:lvl>
    <w:lvl w:ilvl="2">
      <w:start w:val="1"/>
      <w:numFmt w:val="lowerRoman"/>
      <w:lvlText w:val="%3)"/>
      <w:lvlJc w:val="left"/>
      <w:pPr>
        <w:ind w:left="142" w:hanging="142"/>
      </w:pPr>
      <w:rPr>
        <w:rFonts w:hint="default"/>
      </w:rPr>
    </w:lvl>
    <w:lvl w:ilvl="3">
      <w:start w:val="1"/>
      <w:numFmt w:val="decimal"/>
      <w:lvlText w:val="(%4)"/>
      <w:lvlJc w:val="left"/>
      <w:pPr>
        <w:ind w:left="142" w:hanging="142"/>
      </w:pPr>
      <w:rPr>
        <w:rFonts w:hint="default"/>
      </w:rPr>
    </w:lvl>
    <w:lvl w:ilvl="4">
      <w:start w:val="1"/>
      <w:numFmt w:val="lowerLetter"/>
      <w:lvlText w:val="(%5)"/>
      <w:lvlJc w:val="left"/>
      <w:pPr>
        <w:ind w:left="142" w:hanging="142"/>
      </w:pPr>
      <w:rPr>
        <w:rFonts w:hint="default"/>
      </w:rPr>
    </w:lvl>
    <w:lvl w:ilvl="5">
      <w:start w:val="1"/>
      <w:numFmt w:val="lowerRoman"/>
      <w:lvlText w:val="(%6)"/>
      <w:lvlJc w:val="left"/>
      <w:pPr>
        <w:ind w:left="142" w:hanging="142"/>
      </w:pPr>
      <w:rPr>
        <w:rFonts w:hint="default"/>
      </w:rPr>
    </w:lvl>
    <w:lvl w:ilvl="6">
      <w:start w:val="1"/>
      <w:numFmt w:val="decimal"/>
      <w:lvlText w:val="%7."/>
      <w:lvlJc w:val="left"/>
      <w:pPr>
        <w:ind w:left="142" w:hanging="142"/>
      </w:pPr>
      <w:rPr>
        <w:rFonts w:hint="default"/>
      </w:rPr>
    </w:lvl>
    <w:lvl w:ilvl="7">
      <w:start w:val="1"/>
      <w:numFmt w:val="lowerLetter"/>
      <w:lvlText w:val="%8."/>
      <w:lvlJc w:val="left"/>
      <w:pPr>
        <w:ind w:left="142" w:hanging="142"/>
      </w:pPr>
      <w:rPr>
        <w:rFonts w:hint="default"/>
      </w:rPr>
    </w:lvl>
    <w:lvl w:ilvl="8">
      <w:start w:val="1"/>
      <w:numFmt w:val="lowerRoman"/>
      <w:lvlText w:val="%9."/>
      <w:lvlJc w:val="left"/>
      <w:pPr>
        <w:ind w:left="142" w:hanging="142"/>
      </w:pPr>
      <w:rPr>
        <w:rFonts w:hint="default"/>
      </w:rPr>
    </w:lvl>
  </w:abstractNum>
  <w:num w:numId="1" w16cid:durableId="510727860">
    <w:abstractNumId w:val="3"/>
  </w:num>
  <w:num w:numId="2" w16cid:durableId="2038041584">
    <w:abstractNumId w:val="7"/>
  </w:num>
  <w:num w:numId="3" w16cid:durableId="526068618">
    <w:abstractNumId w:val="1"/>
  </w:num>
  <w:num w:numId="4" w16cid:durableId="2003699351">
    <w:abstractNumId w:val="0"/>
  </w:num>
  <w:num w:numId="5" w16cid:durableId="1251087107">
    <w:abstractNumId w:val="9"/>
  </w:num>
  <w:num w:numId="6" w16cid:durableId="540633060">
    <w:abstractNumId w:val="6"/>
  </w:num>
  <w:num w:numId="7" w16cid:durableId="499929733">
    <w:abstractNumId w:val="8"/>
  </w:num>
  <w:num w:numId="8" w16cid:durableId="1170365038">
    <w:abstractNumId w:val="5"/>
  </w:num>
  <w:num w:numId="9" w16cid:durableId="1352536334">
    <w:abstractNumId w:val="15"/>
  </w:num>
  <w:num w:numId="10" w16cid:durableId="1696735173">
    <w:abstractNumId w:val="4"/>
  </w:num>
  <w:num w:numId="11" w16cid:durableId="92602385">
    <w:abstractNumId w:val="12"/>
  </w:num>
  <w:num w:numId="12" w16cid:durableId="1826388247">
    <w:abstractNumId w:val="13"/>
  </w:num>
  <w:num w:numId="13" w16cid:durableId="1091589060">
    <w:abstractNumId w:val="10"/>
  </w:num>
  <w:num w:numId="14" w16cid:durableId="953515706">
    <w:abstractNumId w:val="2"/>
  </w:num>
  <w:num w:numId="15" w16cid:durableId="92288705">
    <w:abstractNumId w:val="11"/>
  </w:num>
  <w:num w:numId="16" w16cid:durableId="1982610625">
    <w:abstractNumId w:val="14"/>
  </w:num>
  <w:num w:numId="17" w16cid:durableId="755326090">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BB0"/>
    <w:rsid w:val="00071EC2"/>
    <w:rsid w:val="00082EAC"/>
    <w:rsid w:val="00091041"/>
    <w:rsid w:val="0009500C"/>
    <w:rsid w:val="00097400"/>
    <w:rsid w:val="000A42ED"/>
    <w:rsid w:val="000D2075"/>
    <w:rsid w:val="000E4F54"/>
    <w:rsid w:val="000F4AF6"/>
    <w:rsid w:val="001007C7"/>
    <w:rsid w:val="0013555E"/>
    <w:rsid w:val="0014628C"/>
    <w:rsid w:val="00180FC7"/>
    <w:rsid w:val="0018170B"/>
    <w:rsid w:val="001B2EC0"/>
    <w:rsid w:val="001E2112"/>
    <w:rsid w:val="001F66B6"/>
    <w:rsid w:val="002435D8"/>
    <w:rsid w:val="00261ACB"/>
    <w:rsid w:val="00294899"/>
    <w:rsid w:val="0029531D"/>
    <w:rsid w:val="002A6332"/>
    <w:rsid w:val="002C7072"/>
    <w:rsid w:val="002D250A"/>
    <w:rsid w:val="002E1B07"/>
    <w:rsid w:val="00307C60"/>
    <w:rsid w:val="00316D03"/>
    <w:rsid w:val="00352A43"/>
    <w:rsid w:val="00371C50"/>
    <w:rsid w:val="00380FF0"/>
    <w:rsid w:val="003939A8"/>
    <w:rsid w:val="003A38A6"/>
    <w:rsid w:val="003B0FA5"/>
    <w:rsid w:val="003C5F14"/>
    <w:rsid w:val="003D4D5F"/>
    <w:rsid w:val="003E11E8"/>
    <w:rsid w:val="003E5DF1"/>
    <w:rsid w:val="0042174B"/>
    <w:rsid w:val="0044067E"/>
    <w:rsid w:val="00497374"/>
    <w:rsid w:val="004B59D2"/>
    <w:rsid w:val="004C1624"/>
    <w:rsid w:val="004C3DC5"/>
    <w:rsid w:val="004E44CD"/>
    <w:rsid w:val="004E5A1A"/>
    <w:rsid w:val="0050070E"/>
    <w:rsid w:val="00501A16"/>
    <w:rsid w:val="005058CA"/>
    <w:rsid w:val="0051087A"/>
    <w:rsid w:val="00516FAF"/>
    <w:rsid w:val="00526169"/>
    <w:rsid w:val="00531A9C"/>
    <w:rsid w:val="005733C7"/>
    <w:rsid w:val="005D5691"/>
    <w:rsid w:val="00612927"/>
    <w:rsid w:val="00614EA0"/>
    <w:rsid w:val="006E75BF"/>
    <w:rsid w:val="00727FC1"/>
    <w:rsid w:val="0073767B"/>
    <w:rsid w:val="00741B4C"/>
    <w:rsid w:val="007539A0"/>
    <w:rsid w:val="00760230"/>
    <w:rsid w:val="007B17E1"/>
    <w:rsid w:val="007B273B"/>
    <w:rsid w:val="007C0920"/>
    <w:rsid w:val="007D62D4"/>
    <w:rsid w:val="00846502"/>
    <w:rsid w:val="00856736"/>
    <w:rsid w:val="00867707"/>
    <w:rsid w:val="00881C4F"/>
    <w:rsid w:val="008A2083"/>
    <w:rsid w:val="008A77C0"/>
    <w:rsid w:val="008B7A9D"/>
    <w:rsid w:val="008D5E9F"/>
    <w:rsid w:val="008E13E3"/>
    <w:rsid w:val="008F16F6"/>
    <w:rsid w:val="00900C9B"/>
    <w:rsid w:val="00901764"/>
    <w:rsid w:val="00914C4A"/>
    <w:rsid w:val="00963463"/>
    <w:rsid w:val="00987781"/>
    <w:rsid w:val="00990C56"/>
    <w:rsid w:val="00997B82"/>
    <w:rsid w:val="009A3D9B"/>
    <w:rsid w:val="009B4EBE"/>
    <w:rsid w:val="009E6B3A"/>
    <w:rsid w:val="00A01F38"/>
    <w:rsid w:val="00A02E87"/>
    <w:rsid w:val="00A14EA2"/>
    <w:rsid w:val="00A24F1F"/>
    <w:rsid w:val="00A633EC"/>
    <w:rsid w:val="00AC50E2"/>
    <w:rsid w:val="00AE528A"/>
    <w:rsid w:val="00AF635C"/>
    <w:rsid w:val="00B06D8E"/>
    <w:rsid w:val="00B147E9"/>
    <w:rsid w:val="00B92F04"/>
    <w:rsid w:val="00BA2B7C"/>
    <w:rsid w:val="00BB22A7"/>
    <w:rsid w:val="00BD4E3C"/>
    <w:rsid w:val="00BE5D03"/>
    <w:rsid w:val="00C01599"/>
    <w:rsid w:val="00C26874"/>
    <w:rsid w:val="00C41F4D"/>
    <w:rsid w:val="00C45EF9"/>
    <w:rsid w:val="00C67DCA"/>
    <w:rsid w:val="00C75967"/>
    <w:rsid w:val="00C94A3D"/>
    <w:rsid w:val="00C94C60"/>
    <w:rsid w:val="00C96FF0"/>
    <w:rsid w:val="00CA1149"/>
    <w:rsid w:val="00CC1A4D"/>
    <w:rsid w:val="00CC4FE6"/>
    <w:rsid w:val="00CC6878"/>
    <w:rsid w:val="00CD4FD7"/>
    <w:rsid w:val="00CF16A2"/>
    <w:rsid w:val="00D056E1"/>
    <w:rsid w:val="00D12028"/>
    <w:rsid w:val="00D12CDB"/>
    <w:rsid w:val="00D146C3"/>
    <w:rsid w:val="00D155D7"/>
    <w:rsid w:val="00D24E03"/>
    <w:rsid w:val="00D26B26"/>
    <w:rsid w:val="00D41C06"/>
    <w:rsid w:val="00D47B95"/>
    <w:rsid w:val="00D86FAD"/>
    <w:rsid w:val="00DA4A22"/>
    <w:rsid w:val="00E034AB"/>
    <w:rsid w:val="00E23996"/>
    <w:rsid w:val="00E431DE"/>
    <w:rsid w:val="00E77355"/>
    <w:rsid w:val="00F029A0"/>
    <w:rsid w:val="00F0318C"/>
    <w:rsid w:val="00F11BE6"/>
    <w:rsid w:val="00F1642E"/>
    <w:rsid w:val="00F25A13"/>
    <w:rsid w:val="00F36409"/>
    <w:rsid w:val="00F4102B"/>
    <w:rsid w:val="00F425EF"/>
    <w:rsid w:val="00F51C17"/>
    <w:rsid w:val="00F8001A"/>
    <w:rsid w:val="00FB552D"/>
    <w:rsid w:val="00FC7BB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199CCF"/>
  <w15:chartTrackingRefBased/>
  <w15:docId w15:val="{40F97FAF-78E8-4985-9258-96DAFAAE3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034AB"/>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C67DCA"/>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B147E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147E9"/>
  </w:style>
  <w:style w:type="paragraph" w:styleId="Voettekst">
    <w:name w:val="footer"/>
    <w:basedOn w:val="Standaard"/>
    <w:link w:val="VoettekstChar"/>
    <w:uiPriority w:val="99"/>
    <w:unhideWhenUsed/>
    <w:rsid w:val="00B147E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147E9"/>
  </w:style>
  <w:style w:type="character" w:styleId="Paginanummer">
    <w:name w:val="page number"/>
    <w:basedOn w:val="Standaardalinea-lettertype"/>
    <w:rsid w:val="00B147E9"/>
  </w:style>
  <w:style w:type="paragraph" w:styleId="Lijstalinea">
    <w:name w:val="List Paragraph"/>
    <w:aliases w:val="Hoofdstuk 1,-_BOMW,Reference List,Lijstalinea niv 1,Configuration Code,List Paragraph1,Kop 2 Blauw RIJK"/>
    <w:basedOn w:val="Standaard"/>
    <w:link w:val="LijstalineaChar"/>
    <w:uiPriority w:val="34"/>
    <w:qFormat/>
    <w:rsid w:val="00B92F04"/>
    <w:pPr>
      <w:ind w:left="720"/>
      <w:contextualSpacing/>
    </w:pPr>
  </w:style>
  <w:style w:type="paragraph" w:styleId="Geenafstand">
    <w:name w:val="No Spacing"/>
    <w:link w:val="GeenafstandChar"/>
    <w:uiPriority w:val="1"/>
    <w:qFormat/>
    <w:rsid w:val="0042174B"/>
    <w:pPr>
      <w:spacing w:after="0" w:line="240" w:lineRule="auto"/>
    </w:pPr>
  </w:style>
  <w:style w:type="character" w:customStyle="1" w:styleId="LijstalineaChar">
    <w:name w:val="Lijstalinea Char"/>
    <w:aliases w:val="Hoofdstuk 1 Char,-_BOMW Char,Reference List Char,Lijstalinea niv 1 Char,Configuration Code Char,List Paragraph1 Char,Kop 2 Blauw RIJK Char"/>
    <w:link w:val="Lijstalinea"/>
    <w:uiPriority w:val="34"/>
    <w:locked/>
    <w:rsid w:val="00307C60"/>
  </w:style>
  <w:style w:type="table" w:customStyle="1" w:styleId="Tabelraster1">
    <w:name w:val="Tabelraster1"/>
    <w:basedOn w:val="Standaardtabel"/>
    <w:next w:val="Tabelraster"/>
    <w:rsid w:val="00D146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semiHidden/>
    <w:unhideWhenUsed/>
    <w:rsid w:val="0018170B"/>
    <w:pPr>
      <w:spacing w:after="0" w:line="240" w:lineRule="auto"/>
    </w:pPr>
    <w:rPr>
      <w:sz w:val="20"/>
      <w:szCs w:val="20"/>
    </w:rPr>
  </w:style>
  <w:style w:type="character" w:customStyle="1" w:styleId="VoetnoottekstChar">
    <w:name w:val="Voetnoottekst Char"/>
    <w:basedOn w:val="Standaardalinea-lettertype"/>
    <w:link w:val="Voetnoottekst"/>
    <w:semiHidden/>
    <w:rsid w:val="0018170B"/>
    <w:rPr>
      <w:sz w:val="20"/>
      <w:szCs w:val="20"/>
    </w:rPr>
  </w:style>
  <w:style w:type="character" w:styleId="Verwijzingopmerking">
    <w:name w:val="annotation reference"/>
    <w:basedOn w:val="Standaardalinea-lettertype"/>
    <w:uiPriority w:val="99"/>
    <w:semiHidden/>
    <w:unhideWhenUsed/>
    <w:rsid w:val="00E77355"/>
    <w:rPr>
      <w:sz w:val="16"/>
      <w:szCs w:val="16"/>
    </w:rPr>
  </w:style>
  <w:style w:type="paragraph" w:styleId="Tekstopmerking">
    <w:name w:val="annotation text"/>
    <w:basedOn w:val="Standaard"/>
    <w:link w:val="TekstopmerkingChar"/>
    <w:uiPriority w:val="99"/>
    <w:semiHidden/>
    <w:unhideWhenUsed/>
    <w:rsid w:val="00E77355"/>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77355"/>
    <w:rPr>
      <w:sz w:val="20"/>
      <w:szCs w:val="20"/>
    </w:rPr>
  </w:style>
  <w:style w:type="paragraph" w:styleId="Onderwerpvanopmerking">
    <w:name w:val="annotation subject"/>
    <w:basedOn w:val="Tekstopmerking"/>
    <w:next w:val="Tekstopmerking"/>
    <w:link w:val="OnderwerpvanopmerkingChar"/>
    <w:uiPriority w:val="99"/>
    <w:semiHidden/>
    <w:unhideWhenUsed/>
    <w:rsid w:val="00E77355"/>
    <w:rPr>
      <w:b/>
      <w:bCs/>
    </w:rPr>
  </w:style>
  <w:style w:type="character" w:customStyle="1" w:styleId="OnderwerpvanopmerkingChar">
    <w:name w:val="Onderwerp van opmerking Char"/>
    <w:basedOn w:val="TekstopmerkingChar"/>
    <w:link w:val="Onderwerpvanopmerking"/>
    <w:uiPriority w:val="99"/>
    <w:semiHidden/>
    <w:rsid w:val="00E77355"/>
    <w:rPr>
      <w:b/>
      <w:bCs/>
      <w:sz w:val="20"/>
      <w:szCs w:val="20"/>
    </w:rPr>
  </w:style>
  <w:style w:type="paragraph" w:styleId="Ballontekst">
    <w:name w:val="Balloon Text"/>
    <w:basedOn w:val="Standaard"/>
    <w:link w:val="BallontekstChar"/>
    <w:uiPriority w:val="99"/>
    <w:semiHidden/>
    <w:unhideWhenUsed/>
    <w:rsid w:val="00E77355"/>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77355"/>
    <w:rPr>
      <w:rFonts w:ascii="Segoe UI" w:hAnsi="Segoe UI" w:cs="Segoe UI"/>
      <w:sz w:val="18"/>
      <w:szCs w:val="18"/>
    </w:rPr>
  </w:style>
  <w:style w:type="character" w:customStyle="1" w:styleId="GeenafstandChar">
    <w:name w:val="Geen afstand Char"/>
    <w:basedOn w:val="Standaardalinea-lettertype"/>
    <w:link w:val="Geenafstand"/>
    <w:uiPriority w:val="1"/>
    <w:locked/>
    <w:rsid w:val="00856736"/>
  </w:style>
  <w:style w:type="character" w:styleId="Voetnootmarkering">
    <w:name w:val="footnote reference"/>
    <w:basedOn w:val="Standaardalinea-lettertype"/>
    <w:semiHidden/>
    <w:unhideWhenUsed/>
    <w:rsid w:val="00856736"/>
    <w:rPr>
      <w:vertAlign w:val="superscript"/>
    </w:rPr>
  </w:style>
  <w:style w:type="character" w:customStyle="1" w:styleId="normaltextrun">
    <w:name w:val="normaltextrun"/>
    <w:basedOn w:val="Standaardalinea-lettertype"/>
    <w:rsid w:val="008A77C0"/>
  </w:style>
  <w:style w:type="character" w:customStyle="1" w:styleId="eop">
    <w:name w:val="eop"/>
    <w:basedOn w:val="Standaardalinea-lettertype"/>
    <w:rsid w:val="008A77C0"/>
  </w:style>
  <w:style w:type="paragraph" w:customStyle="1" w:styleId="Default">
    <w:name w:val="Default"/>
    <w:rsid w:val="00CC1A4D"/>
    <w:pPr>
      <w:autoSpaceDE w:val="0"/>
      <w:autoSpaceDN w:val="0"/>
      <w:adjustRightInd w:val="0"/>
      <w:spacing w:after="0" w:line="240" w:lineRule="auto"/>
    </w:pPr>
    <w:rPr>
      <w:rFonts w:ascii="Calibri" w:hAnsi="Calibri" w:cs="Calibri"/>
      <w:color w:val="000000"/>
      <w:sz w:val="24"/>
      <w:szCs w:val="24"/>
    </w:rPr>
  </w:style>
  <w:style w:type="paragraph" w:styleId="Plattetekst">
    <w:name w:val="Body Text"/>
    <w:basedOn w:val="Standaard"/>
    <w:link w:val="PlattetekstChar"/>
    <w:semiHidden/>
    <w:rsid w:val="00501A16"/>
    <w:pPr>
      <w:spacing w:after="120" w:line="260" w:lineRule="atLeast"/>
      <w:jc w:val="both"/>
    </w:pPr>
    <w:rPr>
      <w:rFonts w:ascii="Arial" w:eastAsia="Times New Roman" w:hAnsi="Arial" w:cs="Times New Roman"/>
      <w:sz w:val="20"/>
      <w:szCs w:val="20"/>
    </w:rPr>
  </w:style>
  <w:style w:type="character" w:customStyle="1" w:styleId="PlattetekstChar">
    <w:name w:val="Platte tekst Char"/>
    <w:basedOn w:val="Standaardalinea-lettertype"/>
    <w:link w:val="Plattetekst"/>
    <w:semiHidden/>
    <w:rsid w:val="00501A16"/>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9538">
      <w:bodyDiv w:val="1"/>
      <w:marLeft w:val="0"/>
      <w:marRight w:val="0"/>
      <w:marTop w:val="0"/>
      <w:marBottom w:val="0"/>
      <w:divBdr>
        <w:top w:val="none" w:sz="0" w:space="0" w:color="auto"/>
        <w:left w:val="none" w:sz="0" w:space="0" w:color="auto"/>
        <w:bottom w:val="none" w:sz="0" w:space="0" w:color="auto"/>
        <w:right w:val="none" w:sz="0" w:space="0" w:color="auto"/>
      </w:divBdr>
    </w:div>
    <w:div w:id="162865474">
      <w:bodyDiv w:val="1"/>
      <w:marLeft w:val="0"/>
      <w:marRight w:val="0"/>
      <w:marTop w:val="0"/>
      <w:marBottom w:val="0"/>
      <w:divBdr>
        <w:top w:val="none" w:sz="0" w:space="0" w:color="auto"/>
        <w:left w:val="none" w:sz="0" w:space="0" w:color="auto"/>
        <w:bottom w:val="none" w:sz="0" w:space="0" w:color="auto"/>
        <w:right w:val="none" w:sz="0" w:space="0" w:color="auto"/>
      </w:divBdr>
    </w:div>
    <w:div w:id="250551328">
      <w:bodyDiv w:val="1"/>
      <w:marLeft w:val="0"/>
      <w:marRight w:val="0"/>
      <w:marTop w:val="0"/>
      <w:marBottom w:val="0"/>
      <w:divBdr>
        <w:top w:val="none" w:sz="0" w:space="0" w:color="auto"/>
        <w:left w:val="none" w:sz="0" w:space="0" w:color="auto"/>
        <w:bottom w:val="none" w:sz="0" w:space="0" w:color="auto"/>
        <w:right w:val="none" w:sz="0" w:space="0" w:color="auto"/>
      </w:divBdr>
    </w:div>
    <w:div w:id="403576809">
      <w:bodyDiv w:val="1"/>
      <w:marLeft w:val="0"/>
      <w:marRight w:val="0"/>
      <w:marTop w:val="0"/>
      <w:marBottom w:val="0"/>
      <w:divBdr>
        <w:top w:val="none" w:sz="0" w:space="0" w:color="auto"/>
        <w:left w:val="none" w:sz="0" w:space="0" w:color="auto"/>
        <w:bottom w:val="none" w:sz="0" w:space="0" w:color="auto"/>
        <w:right w:val="none" w:sz="0" w:space="0" w:color="auto"/>
      </w:divBdr>
    </w:div>
    <w:div w:id="425422555">
      <w:bodyDiv w:val="1"/>
      <w:marLeft w:val="0"/>
      <w:marRight w:val="0"/>
      <w:marTop w:val="0"/>
      <w:marBottom w:val="0"/>
      <w:divBdr>
        <w:top w:val="none" w:sz="0" w:space="0" w:color="auto"/>
        <w:left w:val="none" w:sz="0" w:space="0" w:color="auto"/>
        <w:bottom w:val="none" w:sz="0" w:space="0" w:color="auto"/>
        <w:right w:val="none" w:sz="0" w:space="0" w:color="auto"/>
      </w:divBdr>
    </w:div>
    <w:div w:id="482357178">
      <w:bodyDiv w:val="1"/>
      <w:marLeft w:val="0"/>
      <w:marRight w:val="0"/>
      <w:marTop w:val="0"/>
      <w:marBottom w:val="0"/>
      <w:divBdr>
        <w:top w:val="none" w:sz="0" w:space="0" w:color="auto"/>
        <w:left w:val="none" w:sz="0" w:space="0" w:color="auto"/>
        <w:bottom w:val="none" w:sz="0" w:space="0" w:color="auto"/>
        <w:right w:val="none" w:sz="0" w:space="0" w:color="auto"/>
      </w:divBdr>
    </w:div>
    <w:div w:id="512838615">
      <w:bodyDiv w:val="1"/>
      <w:marLeft w:val="0"/>
      <w:marRight w:val="0"/>
      <w:marTop w:val="0"/>
      <w:marBottom w:val="0"/>
      <w:divBdr>
        <w:top w:val="none" w:sz="0" w:space="0" w:color="auto"/>
        <w:left w:val="none" w:sz="0" w:space="0" w:color="auto"/>
        <w:bottom w:val="none" w:sz="0" w:space="0" w:color="auto"/>
        <w:right w:val="none" w:sz="0" w:space="0" w:color="auto"/>
      </w:divBdr>
    </w:div>
    <w:div w:id="548230005">
      <w:bodyDiv w:val="1"/>
      <w:marLeft w:val="0"/>
      <w:marRight w:val="0"/>
      <w:marTop w:val="0"/>
      <w:marBottom w:val="0"/>
      <w:divBdr>
        <w:top w:val="none" w:sz="0" w:space="0" w:color="auto"/>
        <w:left w:val="none" w:sz="0" w:space="0" w:color="auto"/>
        <w:bottom w:val="none" w:sz="0" w:space="0" w:color="auto"/>
        <w:right w:val="none" w:sz="0" w:space="0" w:color="auto"/>
      </w:divBdr>
    </w:div>
    <w:div w:id="589118565">
      <w:bodyDiv w:val="1"/>
      <w:marLeft w:val="0"/>
      <w:marRight w:val="0"/>
      <w:marTop w:val="0"/>
      <w:marBottom w:val="0"/>
      <w:divBdr>
        <w:top w:val="none" w:sz="0" w:space="0" w:color="auto"/>
        <w:left w:val="none" w:sz="0" w:space="0" w:color="auto"/>
        <w:bottom w:val="none" w:sz="0" w:space="0" w:color="auto"/>
        <w:right w:val="none" w:sz="0" w:space="0" w:color="auto"/>
      </w:divBdr>
    </w:div>
    <w:div w:id="680816501">
      <w:bodyDiv w:val="1"/>
      <w:marLeft w:val="0"/>
      <w:marRight w:val="0"/>
      <w:marTop w:val="0"/>
      <w:marBottom w:val="0"/>
      <w:divBdr>
        <w:top w:val="none" w:sz="0" w:space="0" w:color="auto"/>
        <w:left w:val="none" w:sz="0" w:space="0" w:color="auto"/>
        <w:bottom w:val="none" w:sz="0" w:space="0" w:color="auto"/>
        <w:right w:val="none" w:sz="0" w:space="0" w:color="auto"/>
      </w:divBdr>
    </w:div>
    <w:div w:id="876044249">
      <w:bodyDiv w:val="1"/>
      <w:marLeft w:val="0"/>
      <w:marRight w:val="0"/>
      <w:marTop w:val="0"/>
      <w:marBottom w:val="0"/>
      <w:divBdr>
        <w:top w:val="none" w:sz="0" w:space="0" w:color="auto"/>
        <w:left w:val="none" w:sz="0" w:space="0" w:color="auto"/>
        <w:bottom w:val="none" w:sz="0" w:space="0" w:color="auto"/>
        <w:right w:val="none" w:sz="0" w:space="0" w:color="auto"/>
      </w:divBdr>
    </w:div>
    <w:div w:id="924268454">
      <w:bodyDiv w:val="1"/>
      <w:marLeft w:val="0"/>
      <w:marRight w:val="0"/>
      <w:marTop w:val="0"/>
      <w:marBottom w:val="0"/>
      <w:divBdr>
        <w:top w:val="none" w:sz="0" w:space="0" w:color="auto"/>
        <w:left w:val="none" w:sz="0" w:space="0" w:color="auto"/>
        <w:bottom w:val="none" w:sz="0" w:space="0" w:color="auto"/>
        <w:right w:val="none" w:sz="0" w:space="0" w:color="auto"/>
      </w:divBdr>
    </w:div>
    <w:div w:id="943535673">
      <w:bodyDiv w:val="1"/>
      <w:marLeft w:val="0"/>
      <w:marRight w:val="0"/>
      <w:marTop w:val="0"/>
      <w:marBottom w:val="0"/>
      <w:divBdr>
        <w:top w:val="none" w:sz="0" w:space="0" w:color="auto"/>
        <w:left w:val="none" w:sz="0" w:space="0" w:color="auto"/>
        <w:bottom w:val="none" w:sz="0" w:space="0" w:color="auto"/>
        <w:right w:val="none" w:sz="0" w:space="0" w:color="auto"/>
      </w:divBdr>
    </w:div>
    <w:div w:id="1030838226">
      <w:bodyDiv w:val="1"/>
      <w:marLeft w:val="0"/>
      <w:marRight w:val="0"/>
      <w:marTop w:val="0"/>
      <w:marBottom w:val="0"/>
      <w:divBdr>
        <w:top w:val="none" w:sz="0" w:space="0" w:color="auto"/>
        <w:left w:val="none" w:sz="0" w:space="0" w:color="auto"/>
        <w:bottom w:val="none" w:sz="0" w:space="0" w:color="auto"/>
        <w:right w:val="none" w:sz="0" w:space="0" w:color="auto"/>
      </w:divBdr>
    </w:div>
    <w:div w:id="1038697468">
      <w:bodyDiv w:val="1"/>
      <w:marLeft w:val="0"/>
      <w:marRight w:val="0"/>
      <w:marTop w:val="0"/>
      <w:marBottom w:val="0"/>
      <w:divBdr>
        <w:top w:val="none" w:sz="0" w:space="0" w:color="auto"/>
        <w:left w:val="none" w:sz="0" w:space="0" w:color="auto"/>
        <w:bottom w:val="none" w:sz="0" w:space="0" w:color="auto"/>
        <w:right w:val="none" w:sz="0" w:space="0" w:color="auto"/>
      </w:divBdr>
    </w:div>
    <w:div w:id="1110735559">
      <w:bodyDiv w:val="1"/>
      <w:marLeft w:val="0"/>
      <w:marRight w:val="0"/>
      <w:marTop w:val="0"/>
      <w:marBottom w:val="0"/>
      <w:divBdr>
        <w:top w:val="none" w:sz="0" w:space="0" w:color="auto"/>
        <w:left w:val="none" w:sz="0" w:space="0" w:color="auto"/>
        <w:bottom w:val="none" w:sz="0" w:space="0" w:color="auto"/>
        <w:right w:val="none" w:sz="0" w:space="0" w:color="auto"/>
      </w:divBdr>
    </w:div>
    <w:div w:id="1121219717">
      <w:bodyDiv w:val="1"/>
      <w:marLeft w:val="0"/>
      <w:marRight w:val="0"/>
      <w:marTop w:val="0"/>
      <w:marBottom w:val="0"/>
      <w:divBdr>
        <w:top w:val="none" w:sz="0" w:space="0" w:color="auto"/>
        <w:left w:val="none" w:sz="0" w:space="0" w:color="auto"/>
        <w:bottom w:val="none" w:sz="0" w:space="0" w:color="auto"/>
        <w:right w:val="none" w:sz="0" w:space="0" w:color="auto"/>
      </w:divBdr>
    </w:div>
    <w:div w:id="1195579577">
      <w:bodyDiv w:val="1"/>
      <w:marLeft w:val="0"/>
      <w:marRight w:val="0"/>
      <w:marTop w:val="0"/>
      <w:marBottom w:val="0"/>
      <w:divBdr>
        <w:top w:val="none" w:sz="0" w:space="0" w:color="auto"/>
        <w:left w:val="none" w:sz="0" w:space="0" w:color="auto"/>
        <w:bottom w:val="none" w:sz="0" w:space="0" w:color="auto"/>
        <w:right w:val="none" w:sz="0" w:space="0" w:color="auto"/>
      </w:divBdr>
    </w:div>
    <w:div w:id="1245335647">
      <w:bodyDiv w:val="1"/>
      <w:marLeft w:val="0"/>
      <w:marRight w:val="0"/>
      <w:marTop w:val="0"/>
      <w:marBottom w:val="0"/>
      <w:divBdr>
        <w:top w:val="none" w:sz="0" w:space="0" w:color="auto"/>
        <w:left w:val="none" w:sz="0" w:space="0" w:color="auto"/>
        <w:bottom w:val="none" w:sz="0" w:space="0" w:color="auto"/>
        <w:right w:val="none" w:sz="0" w:space="0" w:color="auto"/>
      </w:divBdr>
    </w:div>
    <w:div w:id="1261988912">
      <w:bodyDiv w:val="1"/>
      <w:marLeft w:val="0"/>
      <w:marRight w:val="0"/>
      <w:marTop w:val="0"/>
      <w:marBottom w:val="0"/>
      <w:divBdr>
        <w:top w:val="none" w:sz="0" w:space="0" w:color="auto"/>
        <w:left w:val="none" w:sz="0" w:space="0" w:color="auto"/>
        <w:bottom w:val="none" w:sz="0" w:space="0" w:color="auto"/>
        <w:right w:val="none" w:sz="0" w:space="0" w:color="auto"/>
      </w:divBdr>
    </w:div>
    <w:div w:id="1393112423">
      <w:bodyDiv w:val="1"/>
      <w:marLeft w:val="0"/>
      <w:marRight w:val="0"/>
      <w:marTop w:val="0"/>
      <w:marBottom w:val="0"/>
      <w:divBdr>
        <w:top w:val="none" w:sz="0" w:space="0" w:color="auto"/>
        <w:left w:val="none" w:sz="0" w:space="0" w:color="auto"/>
        <w:bottom w:val="none" w:sz="0" w:space="0" w:color="auto"/>
        <w:right w:val="none" w:sz="0" w:space="0" w:color="auto"/>
      </w:divBdr>
    </w:div>
    <w:div w:id="1410466035">
      <w:bodyDiv w:val="1"/>
      <w:marLeft w:val="0"/>
      <w:marRight w:val="0"/>
      <w:marTop w:val="0"/>
      <w:marBottom w:val="0"/>
      <w:divBdr>
        <w:top w:val="none" w:sz="0" w:space="0" w:color="auto"/>
        <w:left w:val="none" w:sz="0" w:space="0" w:color="auto"/>
        <w:bottom w:val="none" w:sz="0" w:space="0" w:color="auto"/>
        <w:right w:val="none" w:sz="0" w:space="0" w:color="auto"/>
      </w:divBdr>
    </w:div>
    <w:div w:id="1424960697">
      <w:bodyDiv w:val="1"/>
      <w:marLeft w:val="0"/>
      <w:marRight w:val="0"/>
      <w:marTop w:val="0"/>
      <w:marBottom w:val="0"/>
      <w:divBdr>
        <w:top w:val="none" w:sz="0" w:space="0" w:color="auto"/>
        <w:left w:val="none" w:sz="0" w:space="0" w:color="auto"/>
        <w:bottom w:val="none" w:sz="0" w:space="0" w:color="auto"/>
        <w:right w:val="none" w:sz="0" w:space="0" w:color="auto"/>
      </w:divBdr>
    </w:div>
    <w:div w:id="1434131862">
      <w:bodyDiv w:val="1"/>
      <w:marLeft w:val="0"/>
      <w:marRight w:val="0"/>
      <w:marTop w:val="0"/>
      <w:marBottom w:val="0"/>
      <w:divBdr>
        <w:top w:val="none" w:sz="0" w:space="0" w:color="auto"/>
        <w:left w:val="none" w:sz="0" w:space="0" w:color="auto"/>
        <w:bottom w:val="none" w:sz="0" w:space="0" w:color="auto"/>
        <w:right w:val="none" w:sz="0" w:space="0" w:color="auto"/>
      </w:divBdr>
    </w:div>
    <w:div w:id="1530606816">
      <w:bodyDiv w:val="1"/>
      <w:marLeft w:val="0"/>
      <w:marRight w:val="0"/>
      <w:marTop w:val="0"/>
      <w:marBottom w:val="0"/>
      <w:divBdr>
        <w:top w:val="none" w:sz="0" w:space="0" w:color="auto"/>
        <w:left w:val="none" w:sz="0" w:space="0" w:color="auto"/>
        <w:bottom w:val="none" w:sz="0" w:space="0" w:color="auto"/>
        <w:right w:val="none" w:sz="0" w:space="0" w:color="auto"/>
      </w:divBdr>
    </w:div>
    <w:div w:id="1692994957">
      <w:bodyDiv w:val="1"/>
      <w:marLeft w:val="0"/>
      <w:marRight w:val="0"/>
      <w:marTop w:val="0"/>
      <w:marBottom w:val="0"/>
      <w:divBdr>
        <w:top w:val="none" w:sz="0" w:space="0" w:color="auto"/>
        <w:left w:val="none" w:sz="0" w:space="0" w:color="auto"/>
        <w:bottom w:val="none" w:sz="0" w:space="0" w:color="auto"/>
        <w:right w:val="none" w:sz="0" w:space="0" w:color="auto"/>
      </w:divBdr>
    </w:div>
    <w:div w:id="1796875093">
      <w:bodyDiv w:val="1"/>
      <w:marLeft w:val="0"/>
      <w:marRight w:val="0"/>
      <w:marTop w:val="0"/>
      <w:marBottom w:val="0"/>
      <w:divBdr>
        <w:top w:val="none" w:sz="0" w:space="0" w:color="auto"/>
        <w:left w:val="none" w:sz="0" w:space="0" w:color="auto"/>
        <w:bottom w:val="none" w:sz="0" w:space="0" w:color="auto"/>
        <w:right w:val="none" w:sz="0" w:space="0" w:color="auto"/>
      </w:divBdr>
    </w:div>
    <w:div w:id="1838958139">
      <w:bodyDiv w:val="1"/>
      <w:marLeft w:val="0"/>
      <w:marRight w:val="0"/>
      <w:marTop w:val="0"/>
      <w:marBottom w:val="0"/>
      <w:divBdr>
        <w:top w:val="none" w:sz="0" w:space="0" w:color="auto"/>
        <w:left w:val="none" w:sz="0" w:space="0" w:color="auto"/>
        <w:bottom w:val="none" w:sz="0" w:space="0" w:color="auto"/>
        <w:right w:val="none" w:sz="0" w:space="0" w:color="auto"/>
      </w:divBdr>
    </w:div>
    <w:div w:id="1893224145">
      <w:bodyDiv w:val="1"/>
      <w:marLeft w:val="0"/>
      <w:marRight w:val="0"/>
      <w:marTop w:val="0"/>
      <w:marBottom w:val="0"/>
      <w:divBdr>
        <w:top w:val="none" w:sz="0" w:space="0" w:color="auto"/>
        <w:left w:val="none" w:sz="0" w:space="0" w:color="auto"/>
        <w:bottom w:val="none" w:sz="0" w:space="0" w:color="auto"/>
        <w:right w:val="none" w:sz="0" w:space="0" w:color="auto"/>
      </w:divBdr>
    </w:div>
    <w:div w:id="1981033627">
      <w:bodyDiv w:val="1"/>
      <w:marLeft w:val="0"/>
      <w:marRight w:val="0"/>
      <w:marTop w:val="0"/>
      <w:marBottom w:val="0"/>
      <w:divBdr>
        <w:top w:val="none" w:sz="0" w:space="0" w:color="auto"/>
        <w:left w:val="none" w:sz="0" w:space="0" w:color="auto"/>
        <w:bottom w:val="none" w:sz="0" w:space="0" w:color="auto"/>
        <w:right w:val="none" w:sz="0" w:space="0" w:color="auto"/>
      </w:divBdr>
    </w:div>
    <w:div w:id="1986347353">
      <w:bodyDiv w:val="1"/>
      <w:marLeft w:val="0"/>
      <w:marRight w:val="0"/>
      <w:marTop w:val="0"/>
      <w:marBottom w:val="0"/>
      <w:divBdr>
        <w:top w:val="none" w:sz="0" w:space="0" w:color="auto"/>
        <w:left w:val="none" w:sz="0" w:space="0" w:color="auto"/>
        <w:bottom w:val="none" w:sz="0" w:space="0" w:color="auto"/>
        <w:right w:val="none" w:sz="0" w:space="0" w:color="auto"/>
      </w:divBdr>
    </w:div>
    <w:div w:id="1996958791">
      <w:bodyDiv w:val="1"/>
      <w:marLeft w:val="0"/>
      <w:marRight w:val="0"/>
      <w:marTop w:val="0"/>
      <w:marBottom w:val="0"/>
      <w:divBdr>
        <w:top w:val="none" w:sz="0" w:space="0" w:color="auto"/>
        <w:left w:val="none" w:sz="0" w:space="0" w:color="auto"/>
        <w:bottom w:val="none" w:sz="0" w:space="0" w:color="auto"/>
        <w:right w:val="none" w:sz="0" w:space="0" w:color="auto"/>
      </w:divBdr>
    </w:div>
    <w:div w:id="2096323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447557b-dc2f-4f94-aa41-213ca97861e6" xsi:nil="true"/>
    <lcf76f155ced4ddcb4097134ff3c332f xmlns="a4a70ae7-f3f7-46c3-bbad-7e06d8c14af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2F7AEB5D9BBEB45A49750822AC35BC6" ma:contentTypeVersion="11" ma:contentTypeDescription="Een nieuw document maken." ma:contentTypeScope="" ma:versionID="87399de767d3f038655b614bc78813cf">
  <xsd:schema xmlns:xsd="http://www.w3.org/2001/XMLSchema" xmlns:xs="http://www.w3.org/2001/XMLSchema" xmlns:p="http://schemas.microsoft.com/office/2006/metadata/properties" xmlns:ns2="a4a70ae7-f3f7-46c3-bbad-7e06d8c14afa" xmlns:ns3="3447557b-dc2f-4f94-aa41-213ca97861e6" targetNamespace="http://schemas.microsoft.com/office/2006/metadata/properties" ma:root="true" ma:fieldsID="8870ca1aa96a0a729d089903b1d1e36c" ns2:_="" ns3:_="">
    <xsd:import namespace="a4a70ae7-f3f7-46c3-bbad-7e06d8c14afa"/>
    <xsd:import namespace="3447557b-dc2f-4f94-aa41-213ca97861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a70ae7-f3f7-46c3-bbad-7e06d8c14a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316ed7d9-15b5-47e9-844d-373de3abdf4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47557b-dc2f-4f94-aa41-213ca97861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f3718c9-c498-4fb0-a0a7-011d879664fb}" ma:internalName="TaxCatchAll" ma:showField="CatchAllData" ma:web="3447557b-dc2f-4f94-aa41-213ca97861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FA2EB0-A8A3-4544-8C0A-C335FDB1C70F}">
  <ds:schemaRefs>
    <ds:schemaRef ds:uri="http://schemas.microsoft.com/office/2006/documentManagement/types"/>
    <ds:schemaRef ds:uri="3447557b-dc2f-4f94-aa41-213ca97861e6"/>
    <ds:schemaRef ds:uri="a4a70ae7-f3f7-46c3-bbad-7e06d8c14afa"/>
    <ds:schemaRef ds:uri="http://purl.org/dc/elements/1.1/"/>
    <ds:schemaRef ds:uri="http://schemas.microsoft.com/office/2006/metadata/properties"/>
    <ds:schemaRef ds:uri="http://purl.org/dc/terms/"/>
    <ds:schemaRef ds:uri="http://www.w3.org/XML/1998/namespace"/>
    <ds:schemaRef ds:uri="http://schemas.openxmlformats.org/package/2006/metadata/core-properti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5DBFEE92-C9EA-4DF3-A73E-7099D7EA0BCF}">
  <ds:schemaRefs>
    <ds:schemaRef ds:uri="http://schemas.openxmlformats.org/officeDocument/2006/bibliography"/>
  </ds:schemaRefs>
</ds:datastoreItem>
</file>

<file path=customXml/itemProps3.xml><?xml version="1.0" encoding="utf-8"?>
<ds:datastoreItem xmlns:ds="http://schemas.openxmlformats.org/officeDocument/2006/customXml" ds:itemID="{8811F298-9713-468D-9757-2B889D4CD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a70ae7-f3f7-46c3-bbad-7e06d8c14afa"/>
    <ds:schemaRef ds:uri="3447557b-dc2f-4f94-aa41-213ca97861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0D3200-5169-4E44-9167-3A716D017B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1932</Words>
  <Characters>10631</Characters>
  <Application>Microsoft Office Word</Application>
  <DocSecurity>0</DocSecurity>
  <Lines>88</Lines>
  <Paragraphs>25</Paragraphs>
  <ScaleCrop>false</ScaleCrop>
  <HeadingPairs>
    <vt:vector size="2" baseType="variant">
      <vt:variant>
        <vt:lpstr>Titel</vt:lpstr>
      </vt:variant>
      <vt:variant>
        <vt:i4>1</vt:i4>
      </vt:variant>
    </vt:vector>
  </HeadingPairs>
  <TitlesOfParts>
    <vt:vector size="1" baseType="lpstr">
      <vt:lpstr/>
    </vt:vector>
  </TitlesOfParts>
  <Company>Gemeente Hilversum</Company>
  <LinksUpToDate>false</LinksUpToDate>
  <CharactersWithSpaces>12538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k.vanpinxteren@s-hertogenbosch.nl</dc:creator>
  <cp:keywords/>
  <dc:description/>
  <cp:lastModifiedBy>Kasper van Pinxteren</cp:lastModifiedBy>
  <cp:revision>22</cp:revision>
  <cp:lastPrinted>2025-03-11T14:22:00Z</cp:lastPrinted>
  <dcterms:created xsi:type="dcterms:W3CDTF">2024-08-13T09:49:00Z</dcterms:created>
  <dcterms:modified xsi:type="dcterms:W3CDTF">2025-03-11T14:22:00Z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0x01010062F7AEB5D9BBEB45A49750822AC35BC6</vt:lpwstr>
  </property>
  <property fmtid="{D5CDD505-2E9C-101B-9397-08002B2CF9AE}" pid="3" name="MediaServiceImageTags">
    <vt:lpwstr/>
  </property>
</Properties>
</file>